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CE7" w:rsidRPr="00167CE7" w:rsidRDefault="00167CE7" w:rsidP="00EC7C98">
      <w:pPr>
        <w:spacing w:after="0" w:line="288" w:lineRule="auto"/>
        <w:jc w:val="center"/>
        <w:rPr>
          <w:rFonts w:ascii="Times New Roman" w:hAnsi="Times New Roman" w:cs="Times New Roman"/>
          <w:sz w:val="26"/>
          <w:szCs w:val="26"/>
        </w:rPr>
      </w:pPr>
      <w:r w:rsidRPr="00167CE7">
        <w:rPr>
          <w:rFonts w:ascii="Times New Roman" w:hAnsi="Times New Roman" w:cs="Times New Roman"/>
          <w:b/>
          <w:bCs/>
          <w:sz w:val="26"/>
          <w:szCs w:val="26"/>
        </w:rPr>
        <w:t>TÌM HIỂU VỀ TRẠM Y TẾ</w:t>
      </w:r>
      <w:r w:rsidR="008A7D33">
        <w:rPr>
          <w:rFonts w:ascii="Times New Roman" w:hAnsi="Times New Roman" w:cs="Times New Roman"/>
          <w:sz w:val="26"/>
          <w:szCs w:val="26"/>
        </w:rPr>
        <w:t xml:space="preserve"> </w:t>
      </w:r>
      <w:r w:rsidRPr="00167CE7">
        <w:rPr>
          <w:rFonts w:ascii="Times New Roman" w:hAnsi="Times New Roman" w:cs="Times New Roman"/>
          <w:b/>
          <w:bCs/>
          <w:sz w:val="26"/>
          <w:szCs w:val="26"/>
        </w:rPr>
        <w:t>VÀ CÔNG TÁC Y TẾ TRƯỜNG HỌC</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bCs/>
          <w:i/>
          <w:iCs/>
          <w:sz w:val="26"/>
          <w:szCs w:val="26"/>
        </w:rPr>
        <w:t>Bác sỹ Trần Anh Tú</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bCs/>
          <w:i/>
          <w:iCs/>
          <w:sz w:val="26"/>
          <w:szCs w:val="26"/>
        </w:rPr>
        <w:t>Trạm y tế Trường ĐHSP Hà Nội 2</w:t>
      </w:r>
    </w:p>
    <w:p w:rsidR="00167CE7" w:rsidRDefault="00167CE7" w:rsidP="00EC7C98">
      <w:pPr>
        <w:spacing w:after="0" w:line="288" w:lineRule="auto"/>
        <w:jc w:val="both"/>
        <w:rPr>
          <w:rFonts w:ascii="Times New Roman" w:hAnsi="Times New Roman" w:cs="Times New Roman"/>
          <w:bCs/>
          <w:i/>
          <w:iCs/>
          <w:sz w:val="26"/>
          <w:szCs w:val="26"/>
        </w:rPr>
      </w:pPr>
      <w:r w:rsidRPr="00167CE7">
        <w:rPr>
          <w:rFonts w:ascii="Times New Roman" w:hAnsi="Times New Roman" w:cs="Times New Roman"/>
          <w:bCs/>
          <w:i/>
          <w:iCs/>
          <w:sz w:val="26"/>
          <w:szCs w:val="26"/>
        </w:rPr>
        <w:t>ĐT/Zalo: 0982.875.955</w:t>
      </w:r>
    </w:p>
    <w:p w:rsidR="00167CE7" w:rsidRPr="00167CE7" w:rsidRDefault="00167CE7" w:rsidP="00EC7C98">
      <w:pPr>
        <w:spacing w:after="0" w:line="288" w:lineRule="auto"/>
        <w:jc w:val="center"/>
        <w:rPr>
          <w:rFonts w:ascii="Times New Roman" w:hAnsi="Times New Roman" w:cs="Times New Roman"/>
          <w:b/>
          <w:sz w:val="26"/>
          <w:szCs w:val="26"/>
        </w:rPr>
      </w:pPr>
      <w:r w:rsidRPr="00167CE7">
        <w:rPr>
          <w:rFonts w:ascii="Times New Roman" w:hAnsi="Times New Roman" w:cs="Times New Roman"/>
          <w:b/>
          <w:bCs/>
          <w:iCs/>
          <w:sz w:val="26"/>
          <w:szCs w:val="26"/>
        </w:rPr>
        <w:t>MỤC TIÊU</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bCs/>
          <w:sz w:val="26"/>
          <w:szCs w:val="26"/>
        </w:rPr>
        <w:sym w:font="Wingdings" w:char="F046"/>
      </w:r>
      <w:r w:rsidRPr="00167CE7">
        <w:rPr>
          <w:rFonts w:ascii="Times New Roman" w:hAnsi="Times New Roman" w:cs="Times New Roman"/>
          <w:bCs/>
          <w:sz w:val="26"/>
          <w:szCs w:val="26"/>
        </w:rPr>
        <w:t xml:space="preserve"> CHỨC NĂNG VÀ NHIỆM VỤ CỦA TRẠM Y TẾ TRƯỜ</w:t>
      </w:r>
      <w:r>
        <w:rPr>
          <w:rFonts w:ascii="Times New Roman" w:hAnsi="Times New Roman" w:cs="Times New Roman"/>
          <w:bCs/>
          <w:sz w:val="26"/>
          <w:szCs w:val="26"/>
        </w:rPr>
        <w:t>NG ĐẠI HỌC</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bCs/>
          <w:sz w:val="26"/>
          <w:szCs w:val="26"/>
        </w:rPr>
        <w:sym w:font="Wingdings" w:char="F046"/>
      </w:r>
      <w:r w:rsidRPr="00167CE7">
        <w:rPr>
          <w:rFonts w:ascii="Times New Roman" w:hAnsi="Times New Roman" w:cs="Times New Roman"/>
          <w:bCs/>
          <w:sz w:val="26"/>
          <w:szCs w:val="26"/>
        </w:rPr>
        <w:t xml:space="preserve"> TÌM HIỂU VÀ PHÒNG CHỐNG CÁC BỆNH HỌC ĐƯỜNG</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bCs/>
          <w:sz w:val="26"/>
          <w:szCs w:val="26"/>
        </w:rPr>
        <w:sym w:font="Wingdings" w:char="F046"/>
      </w:r>
      <w:r w:rsidRPr="00167CE7">
        <w:rPr>
          <w:rFonts w:ascii="Times New Roman" w:hAnsi="Times New Roman" w:cs="Times New Roman"/>
          <w:bCs/>
          <w:sz w:val="26"/>
          <w:szCs w:val="26"/>
        </w:rPr>
        <w:t xml:space="preserve"> QUYỀN VÀ NGHĨA VỤ THAM GIA BẢO HIỂM Y TẾ</w:t>
      </w:r>
    </w:p>
    <w:p w:rsid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sym w:font="Wingdings" w:char="F046"/>
      </w:r>
      <w:r w:rsidRPr="00167CE7">
        <w:rPr>
          <w:rFonts w:ascii="Times New Roman" w:hAnsi="Times New Roman" w:cs="Times New Roman"/>
          <w:bCs/>
          <w:sz w:val="26"/>
          <w:szCs w:val="26"/>
        </w:rPr>
        <w:t xml:space="preserve"> KHÁM SỨC KHỎE CHO SINH VIÊN </w:t>
      </w:r>
    </w:p>
    <w:p w:rsidR="008A7D33" w:rsidRDefault="008A7D33" w:rsidP="00EC7C98">
      <w:pPr>
        <w:spacing w:after="0" w:line="288" w:lineRule="auto"/>
        <w:jc w:val="both"/>
        <w:rPr>
          <w:rFonts w:ascii="Times New Roman" w:hAnsi="Times New Roman" w:cs="Times New Roman"/>
          <w:bCs/>
          <w:sz w:val="26"/>
          <w:szCs w:val="26"/>
        </w:rPr>
      </w:pPr>
    </w:p>
    <w:p w:rsidR="00167CE7" w:rsidRDefault="00167CE7" w:rsidP="00EC7C98">
      <w:pPr>
        <w:spacing w:after="0" w:line="288" w:lineRule="auto"/>
        <w:jc w:val="both"/>
        <w:rPr>
          <w:rFonts w:ascii="Times New Roman" w:hAnsi="Times New Roman" w:cs="Times New Roman"/>
          <w:b/>
          <w:bCs/>
          <w:sz w:val="26"/>
          <w:szCs w:val="26"/>
        </w:rPr>
      </w:pPr>
      <w:r>
        <w:rPr>
          <w:rFonts w:ascii="Times New Roman" w:hAnsi="Times New Roman" w:cs="Times New Roman"/>
          <w:b/>
          <w:bCs/>
          <w:sz w:val="26"/>
          <w:szCs w:val="26"/>
        </w:rPr>
        <w:t>I. C</w:t>
      </w:r>
      <w:r w:rsidRPr="00167CE7">
        <w:rPr>
          <w:rFonts w:ascii="Times New Roman" w:hAnsi="Times New Roman" w:cs="Times New Roman"/>
          <w:b/>
          <w:bCs/>
          <w:sz w:val="26"/>
          <w:szCs w:val="26"/>
        </w:rPr>
        <w:t>HỨC NĂNG &amp; NHIỆM VỤ CỦ</w:t>
      </w:r>
      <w:r>
        <w:rPr>
          <w:rFonts w:ascii="Times New Roman" w:hAnsi="Times New Roman" w:cs="Times New Roman"/>
          <w:b/>
          <w:bCs/>
          <w:sz w:val="26"/>
          <w:szCs w:val="26"/>
        </w:rPr>
        <w:t>A T</w:t>
      </w:r>
      <w:r w:rsidRPr="00167CE7">
        <w:rPr>
          <w:rFonts w:ascii="Times New Roman" w:hAnsi="Times New Roman" w:cs="Times New Roman"/>
          <w:b/>
          <w:bCs/>
          <w:sz w:val="26"/>
          <w:szCs w:val="26"/>
        </w:rPr>
        <w:t>RẠ</w:t>
      </w:r>
      <w:r>
        <w:rPr>
          <w:rFonts w:ascii="Times New Roman" w:hAnsi="Times New Roman" w:cs="Times New Roman"/>
          <w:b/>
          <w:bCs/>
          <w:sz w:val="26"/>
          <w:szCs w:val="26"/>
        </w:rPr>
        <w:t>M Y</w:t>
      </w:r>
      <w:r w:rsidRPr="00167CE7">
        <w:rPr>
          <w:rFonts w:ascii="Times New Roman" w:hAnsi="Times New Roman" w:cs="Times New Roman"/>
          <w:b/>
          <w:bCs/>
          <w:sz w:val="26"/>
          <w:szCs w:val="26"/>
        </w:rPr>
        <w:t xml:space="preserve"> TẾ TRƯỜ</w:t>
      </w:r>
      <w:r>
        <w:rPr>
          <w:rFonts w:ascii="Times New Roman" w:hAnsi="Times New Roman" w:cs="Times New Roman"/>
          <w:b/>
          <w:bCs/>
          <w:sz w:val="26"/>
          <w:szCs w:val="26"/>
        </w:rPr>
        <w:t>NG ĐẠI HỌC</w:t>
      </w:r>
    </w:p>
    <w:p w:rsidR="008A7D33" w:rsidRDefault="00167CE7" w:rsidP="00EC7C98">
      <w:pPr>
        <w:spacing w:after="0" w:line="288" w:lineRule="auto"/>
        <w:rPr>
          <w:rFonts w:ascii="Times New Roman" w:hAnsi="Times New Roman" w:cs="Times New Roman"/>
          <w:bCs/>
          <w:sz w:val="26"/>
          <w:szCs w:val="26"/>
        </w:rPr>
      </w:pPr>
      <w:r w:rsidRPr="00167CE7">
        <w:rPr>
          <w:rFonts w:ascii="Times New Roman" w:hAnsi="Times New Roman" w:cs="Times New Roman"/>
          <w:b/>
          <w:bCs/>
          <w:sz w:val="26"/>
          <w:szCs w:val="26"/>
        </w:rPr>
        <w:t>1. Chức năng:</w:t>
      </w:r>
      <w:r w:rsidRPr="00167CE7">
        <w:rPr>
          <w:rFonts w:ascii="Times New Roman" w:hAnsi="Times New Roman" w:cs="Times New Roman"/>
          <w:bCs/>
          <w:sz w:val="26"/>
          <w:szCs w:val="26"/>
        </w:rPr>
        <w:br/>
        <w:t>- Tham mưu và giúp Hiệu trưởng thực hiện quản lý nhà nước về công tác y tế trường học.</w:t>
      </w:r>
      <w:r w:rsidRPr="00167CE7">
        <w:rPr>
          <w:rFonts w:ascii="Times New Roman" w:hAnsi="Times New Roman" w:cs="Times New Roman"/>
          <w:bCs/>
          <w:sz w:val="26"/>
          <w:szCs w:val="26"/>
        </w:rPr>
        <w:br/>
      </w:r>
      <w:r w:rsidRPr="00167CE7">
        <w:rPr>
          <w:rFonts w:ascii="Times New Roman" w:hAnsi="Times New Roman" w:cs="Times New Roman"/>
          <w:b/>
          <w:bCs/>
          <w:sz w:val="26"/>
          <w:szCs w:val="26"/>
        </w:rPr>
        <w:t>2. Nhiệm vụ:</w:t>
      </w:r>
    </w:p>
    <w:p w:rsidR="00EC7C98"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Tổ chức, thực hiện công tác quản lý, chăm sóc sức khỏe, khám và chữa bệnh, trực cấp cứu 24/24 tại trạm cho sinh viên, nhà giáo, cán bộ và người lao động của trường.</w:t>
      </w:r>
    </w:p>
    <w:p w:rsidR="00EC7C98"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Công tác phòng bệnh, phòng dịch, vệ sinh môi trường, đảm bảo vệ sinh an toàn thực phẩm; phòng chống tai nạn thương tích, các bệnh xã hội.</w:t>
      </w:r>
    </w:p>
    <w:p w:rsidR="00EC7C98"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Tuyên truyền, giáo dục, tư vấn sức khỏe; hỗ trợ tư vấn sinh viên tham gia BHYT.</w:t>
      </w:r>
    </w:p>
    <w:p w:rsidR="00EC7C98"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Phối hợp với cơ sở y tế địa phương, ban ngành liên quan trong việc triển khai thực hiện các hoạt động y tế trường học </w:t>
      </w:r>
      <w:proofErr w:type="gramStart"/>
      <w:r w:rsidRPr="00167CE7">
        <w:rPr>
          <w:rFonts w:ascii="Times New Roman" w:hAnsi="Times New Roman" w:cs="Times New Roman"/>
          <w:bCs/>
          <w:sz w:val="26"/>
          <w:szCs w:val="26"/>
        </w:rPr>
        <w:t>và  các</w:t>
      </w:r>
      <w:proofErr w:type="gramEnd"/>
      <w:r w:rsidRPr="00167CE7">
        <w:rPr>
          <w:rFonts w:ascii="Times New Roman" w:hAnsi="Times New Roman" w:cs="Times New Roman"/>
          <w:bCs/>
          <w:sz w:val="26"/>
          <w:szCs w:val="26"/>
        </w:rPr>
        <w:t xml:space="preserve"> hoạt động y tế khác.</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Trạm y tế trường được phân cấp hoạt động tương đương với trạm y tế xã.</w:t>
      </w:r>
    </w:p>
    <w:p w:rsidR="00EC7C98" w:rsidRDefault="00167CE7" w:rsidP="00EC7C98">
      <w:pPr>
        <w:spacing w:after="0" w:line="288" w:lineRule="auto"/>
        <w:jc w:val="both"/>
        <w:rPr>
          <w:rFonts w:ascii="Times New Roman" w:hAnsi="Times New Roman" w:cs="Times New Roman"/>
          <w:b/>
          <w:bCs/>
          <w:sz w:val="26"/>
          <w:szCs w:val="26"/>
        </w:rPr>
      </w:pPr>
      <w:r w:rsidRPr="00167CE7">
        <w:rPr>
          <w:rFonts w:ascii="Times New Roman" w:hAnsi="Times New Roman" w:cs="Times New Roman"/>
          <w:b/>
          <w:bCs/>
          <w:sz w:val="26"/>
          <w:szCs w:val="26"/>
        </w:rPr>
        <w:t>3. Công tác chăm sóc sức khỏe ban đầu</w:t>
      </w:r>
    </w:p>
    <w:p w:rsidR="00EC7C98"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
          <w:bCs/>
          <w:sz w:val="26"/>
          <w:szCs w:val="26"/>
        </w:rPr>
        <w:t xml:space="preserve"> </w:t>
      </w:r>
      <w:r w:rsidRPr="00167CE7">
        <w:rPr>
          <w:rFonts w:ascii="Times New Roman" w:hAnsi="Times New Roman" w:cs="Times New Roman"/>
          <w:bCs/>
          <w:sz w:val="26"/>
          <w:szCs w:val="26"/>
        </w:rPr>
        <w:t>- Trạm Y tế cung cấp thuốc men, vật tư y tế thiết yếu phục vụ sơ cứu, xử lý ban đầu cho sinh viên nếu chẳng may các em bị ốm đau, tai nạn tại trường.</w:t>
      </w:r>
    </w:p>
    <w:p w:rsidR="00EC7C98"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Tổ chức khám sức khỏe định kỳ cho sinh viên.</w:t>
      </w:r>
    </w:p>
    <w:p w:rsidR="00EC7C98"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Truyền thông, giáo dục về sức khỏe tại trường học.</w:t>
      </w:r>
    </w:p>
    <w:p w:rsid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Xử lý vệ sinh môi trường; phòng chống các bệnh lây lan trong phạm vi nhà trường.</w:t>
      </w:r>
    </w:p>
    <w:p w:rsidR="00EC7C98" w:rsidRPr="00167CE7" w:rsidRDefault="00EC7C98" w:rsidP="00EC7C98">
      <w:pPr>
        <w:tabs>
          <w:tab w:val="left" w:pos="5954"/>
        </w:tabs>
        <w:spacing w:after="0" w:line="120" w:lineRule="auto"/>
        <w:jc w:val="both"/>
        <w:rPr>
          <w:rFonts w:ascii="Times New Roman" w:hAnsi="Times New Roman" w:cs="Times New Roman"/>
          <w:bCs/>
          <w:sz w:val="26"/>
          <w:szCs w:val="26"/>
        </w:rPr>
      </w:pPr>
    </w:p>
    <w:p w:rsidR="00167CE7" w:rsidRDefault="00167CE7" w:rsidP="00EC7C98">
      <w:pPr>
        <w:spacing w:after="0" w:line="288"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II. </w:t>
      </w:r>
      <w:r w:rsidRPr="00167CE7">
        <w:rPr>
          <w:rFonts w:ascii="Times New Roman" w:hAnsi="Times New Roman" w:cs="Times New Roman"/>
          <w:b/>
          <w:bCs/>
          <w:sz w:val="26"/>
          <w:szCs w:val="26"/>
        </w:rPr>
        <w:t>TÌM HIỂU VÀ PHÒNG CHỐ</w:t>
      </w:r>
      <w:r>
        <w:rPr>
          <w:rFonts w:ascii="Times New Roman" w:hAnsi="Times New Roman" w:cs="Times New Roman"/>
          <w:b/>
          <w:bCs/>
          <w:sz w:val="26"/>
          <w:szCs w:val="26"/>
        </w:rPr>
        <w:t xml:space="preserve">NG </w:t>
      </w:r>
      <w:r w:rsidRPr="00167CE7">
        <w:rPr>
          <w:rFonts w:ascii="Times New Roman" w:hAnsi="Times New Roman" w:cs="Times New Roman"/>
          <w:b/>
          <w:bCs/>
          <w:sz w:val="26"/>
          <w:szCs w:val="26"/>
        </w:rPr>
        <w:t>CÁC BỆNH HỌC ĐƯỜNG</w:t>
      </w:r>
    </w:p>
    <w:p w:rsidR="00167CE7" w:rsidRPr="00167CE7" w:rsidRDefault="00167CE7" w:rsidP="00EC7C98">
      <w:pPr>
        <w:spacing w:after="0" w:line="288" w:lineRule="auto"/>
        <w:jc w:val="both"/>
        <w:rPr>
          <w:rFonts w:ascii="Times New Roman" w:hAnsi="Times New Roman" w:cs="Times New Roman"/>
          <w:bCs/>
          <w:sz w:val="26"/>
          <w:szCs w:val="26"/>
        </w:rPr>
      </w:pPr>
      <w:r>
        <w:rPr>
          <w:rFonts w:ascii="Times New Roman" w:hAnsi="Times New Roman" w:cs="Times New Roman"/>
          <w:b/>
          <w:bCs/>
          <w:sz w:val="26"/>
          <w:szCs w:val="26"/>
        </w:rPr>
        <w:t>1</w:t>
      </w:r>
      <w:r w:rsidRPr="00167CE7">
        <w:rPr>
          <w:rFonts w:ascii="Times New Roman" w:hAnsi="Times New Roman" w:cs="Times New Roman"/>
          <w:b/>
          <w:bCs/>
          <w:sz w:val="26"/>
          <w:szCs w:val="26"/>
        </w:rPr>
        <w:t xml:space="preserve">. </w:t>
      </w:r>
      <w:r>
        <w:rPr>
          <w:rFonts w:ascii="Times New Roman" w:hAnsi="Times New Roman" w:cs="Times New Roman"/>
          <w:b/>
          <w:bCs/>
          <w:sz w:val="26"/>
          <w:szCs w:val="26"/>
        </w:rPr>
        <w:t>K</w:t>
      </w:r>
      <w:r w:rsidRPr="00167CE7">
        <w:rPr>
          <w:rFonts w:ascii="Times New Roman" w:hAnsi="Times New Roman" w:cs="Times New Roman"/>
          <w:b/>
          <w:bCs/>
          <w:sz w:val="26"/>
          <w:szCs w:val="26"/>
        </w:rPr>
        <w:t>iến thức phòng chống ma túy</w:t>
      </w:r>
    </w:p>
    <w:p w:rsidR="00476764"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
          <w:bCs/>
          <w:sz w:val="26"/>
          <w:szCs w:val="26"/>
        </w:rPr>
        <w:t>1.</w:t>
      </w:r>
      <w:r>
        <w:rPr>
          <w:rFonts w:ascii="Times New Roman" w:hAnsi="Times New Roman" w:cs="Times New Roman"/>
          <w:b/>
          <w:bCs/>
          <w:sz w:val="26"/>
          <w:szCs w:val="26"/>
        </w:rPr>
        <w:t>1.</w:t>
      </w:r>
      <w:r w:rsidRPr="00167CE7">
        <w:rPr>
          <w:rFonts w:ascii="Times New Roman" w:hAnsi="Times New Roman" w:cs="Times New Roman"/>
          <w:b/>
          <w:bCs/>
          <w:sz w:val="26"/>
          <w:szCs w:val="26"/>
        </w:rPr>
        <w:t xml:space="preserve"> Ma túy là gì? </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Ma túy là những chất lấy từ thiên nhiên hoặc được tổng hợp có tác dụng gây nghiện nghiêm trọng, tạo sự lệ thuộc về thể chất lẫn tâm lý cho người sử dụng nó.</w:t>
      </w:r>
    </w:p>
    <w:p w:rsidR="00476764" w:rsidRPr="00167CE7" w:rsidRDefault="00167CE7" w:rsidP="00EC7C98">
      <w:pPr>
        <w:spacing w:after="0" w:line="288" w:lineRule="auto"/>
        <w:jc w:val="both"/>
        <w:rPr>
          <w:rFonts w:ascii="Times New Roman" w:hAnsi="Times New Roman" w:cs="Times New Roman"/>
          <w:bCs/>
          <w:sz w:val="26"/>
          <w:szCs w:val="26"/>
        </w:rPr>
      </w:pPr>
      <w:r>
        <w:rPr>
          <w:rFonts w:ascii="Times New Roman" w:hAnsi="Times New Roman" w:cs="Times New Roman"/>
          <w:b/>
          <w:bCs/>
          <w:sz w:val="26"/>
          <w:szCs w:val="26"/>
        </w:rPr>
        <w:t>1.</w:t>
      </w:r>
      <w:r w:rsidRPr="00167CE7">
        <w:rPr>
          <w:rFonts w:ascii="Times New Roman" w:hAnsi="Times New Roman" w:cs="Times New Roman"/>
          <w:b/>
          <w:bCs/>
          <w:sz w:val="26"/>
          <w:szCs w:val="26"/>
        </w:rPr>
        <w:t xml:space="preserve">2. Các loại ma túy thường gặp ở Việt Nam </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Ma túy tự nhiên: cần sa (gai dầu, gai mèo, bồ đà), thuốc phiện (anh túc), cocaine, nấm ảo giác.</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Ma túy tổng hợp: ma túy đá (chứa hoạt chất methamphetamine và amphethamine), ecstasy (thuốc lắc), heroine, LSD (bùa lưỡi hay tem thư), ketamine, morphin.</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Một số loại thuốc ngủ hoặc an thần bị lạm dụng thành ma túy: secobarbital (seconal - xì cọt, immenoctal - Imê), diazepam (seduxen)…</w:t>
      </w:r>
    </w:p>
    <w:p w:rsidR="00476764" w:rsidRPr="00167CE7" w:rsidRDefault="00167CE7" w:rsidP="00EC7C98">
      <w:pPr>
        <w:spacing w:after="0" w:line="288" w:lineRule="auto"/>
        <w:jc w:val="both"/>
        <w:rPr>
          <w:rFonts w:ascii="Times New Roman" w:hAnsi="Times New Roman" w:cs="Times New Roman"/>
          <w:bCs/>
          <w:sz w:val="26"/>
          <w:szCs w:val="26"/>
        </w:rPr>
      </w:pPr>
      <w:r>
        <w:rPr>
          <w:rFonts w:ascii="Times New Roman" w:hAnsi="Times New Roman" w:cs="Times New Roman"/>
          <w:b/>
          <w:bCs/>
          <w:sz w:val="26"/>
          <w:szCs w:val="26"/>
        </w:rPr>
        <w:lastRenderedPageBreak/>
        <w:t>1.</w:t>
      </w:r>
      <w:r w:rsidRPr="00167CE7">
        <w:rPr>
          <w:rFonts w:ascii="Times New Roman" w:hAnsi="Times New Roman" w:cs="Times New Roman"/>
          <w:b/>
          <w:bCs/>
          <w:sz w:val="26"/>
          <w:szCs w:val="26"/>
        </w:rPr>
        <w:t xml:space="preserve">3. Những biểu hiện của người nghiện ma túy </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u w:val="single"/>
        </w:rPr>
        <w:t>Thay đổi bất thường giờ giấc sinh hoạt</w:t>
      </w:r>
      <w:r w:rsidRPr="00167CE7">
        <w:rPr>
          <w:rFonts w:ascii="Times New Roman" w:hAnsi="Times New Roman" w:cs="Times New Roman"/>
          <w:bCs/>
          <w:sz w:val="26"/>
          <w:szCs w:val="26"/>
        </w:rPr>
        <w:t xml:space="preserve">: thức khuya, </w:t>
      </w:r>
      <w:proofErr w:type="gramStart"/>
      <w:r w:rsidRPr="00167CE7">
        <w:rPr>
          <w:rFonts w:ascii="Times New Roman" w:hAnsi="Times New Roman" w:cs="Times New Roman"/>
          <w:bCs/>
          <w:sz w:val="26"/>
          <w:szCs w:val="26"/>
        </w:rPr>
        <w:t>đêm  ít</w:t>
      </w:r>
      <w:proofErr w:type="gramEnd"/>
      <w:r w:rsidRPr="00167CE7">
        <w:rPr>
          <w:rFonts w:ascii="Times New Roman" w:hAnsi="Times New Roman" w:cs="Times New Roman"/>
          <w:bCs/>
          <w:sz w:val="26"/>
          <w:szCs w:val="26"/>
        </w:rPr>
        <w:t xml:space="preserve"> ngủ, dậy muộn, ngày ngủ nhiều.</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u w:val="single"/>
        </w:rPr>
        <w:t>Hay tụ tập</w:t>
      </w:r>
      <w:r w:rsidRPr="00167CE7">
        <w:rPr>
          <w:rFonts w:ascii="Times New Roman" w:hAnsi="Times New Roman" w:cs="Times New Roman"/>
          <w:bCs/>
          <w:sz w:val="26"/>
          <w:szCs w:val="26"/>
        </w:rPr>
        <w:t>, đi lại với người không có công ăn việc làm, không lao động, không học hành, hay chơi thân với người nghiện ma túy.</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u w:val="single"/>
        </w:rPr>
        <w:t>Đi lại có quy luật</w:t>
      </w:r>
      <w:r w:rsidRPr="00167CE7">
        <w:rPr>
          <w:rFonts w:ascii="Times New Roman" w:hAnsi="Times New Roman" w:cs="Times New Roman"/>
          <w:bCs/>
          <w:sz w:val="26"/>
          <w:szCs w:val="26"/>
        </w:rPr>
        <w:t xml:space="preserve">, mỗi ngày cứ đến một giờ nhất định nào đó dù </w:t>
      </w:r>
      <w:proofErr w:type="gramStart"/>
      <w:r w:rsidRPr="00167CE7">
        <w:rPr>
          <w:rFonts w:ascii="Times New Roman" w:hAnsi="Times New Roman" w:cs="Times New Roman"/>
          <w:bCs/>
          <w:sz w:val="26"/>
          <w:szCs w:val="26"/>
        </w:rPr>
        <w:t>có  đang</w:t>
      </w:r>
      <w:proofErr w:type="gramEnd"/>
      <w:r w:rsidRPr="00167CE7">
        <w:rPr>
          <w:rFonts w:ascii="Times New Roman" w:hAnsi="Times New Roman" w:cs="Times New Roman"/>
          <w:bCs/>
          <w:sz w:val="26"/>
          <w:szCs w:val="26"/>
        </w:rPr>
        <w:t xml:space="preserve"> bận việc gì cũng tìm cách kiếm cớ để ‘’đi”. </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u w:val="single"/>
        </w:rPr>
        <w:t>Thích ở một mình</w:t>
      </w:r>
      <w:r w:rsidRPr="00167CE7">
        <w:rPr>
          <w:rFonts w:ascii="Times New Roman" w:hAnsi="Times New Roman" w:cs="Times New Roman"/>
          <w:bCs/>
          <w:sz w:val="26"/>
          <w:szCs w:val="26"/>
        </w:rPr>
        <w:t>, ít hoặc ngại tiếp xúc với mọi người (kể cả người thân trong gia đình).</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u w:val="single"/>
        </w:rPr>
        <w:t>Tâm trạng thường lo lắng</w:t>
      </w:r>
      <w:r w:rsidRPr="00167CE7">
        <w:rPr>
          <w:rFonts w:ascii="Times New Roman" w:hAnsi="Times New Roman" w:cs="Times New Roman"/>
          <w:bCs/>
          <w:sz w:val="26"/>
          <w:szCs w:val="26"/>
        </w:rPr>
        <w:t>, bồn chồn, đôi khi nói nhiều, nói dối, hay có biểu hiện chống đối, cáu gắt.</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u w:val="single"/>
        </w:rPr>
        <w:t>Hay ngáp vặt</w:t>
      </w:r>
      <w:r w:rsidRPr="00167CE7">
        <w:rPr>
          <w:rFonts w:ascii="Times New Roman" w:hAnsi="Times New Roman" w:cs="Times New Roman"/>
          <w:bCs/>
          <w:sz w:val="26"/>
          <w:szCs w:val="26"/>
        </w:rPr>
        <w:t>, người lừ đừ, mệt mỏi, lười lao động, không chăm lo vệ sinh cá nhân, nếu là học sinh thì thường đi muộn, trốn học, lực học giảm sút, ngồi trong lớp hay ngủ</w:t>
      </w:r>
      <w:r w:rsidR="00EC7C98">
        <w:rPr>
          <w:rFonts w:ascii="Times New Roman" w:hAnsi="Times New Roman" w:cs="Times New Roman"/>
          <w:bCs/>
          <w:sz w:val="26"/>
          <w:szCs w:val="26"/>
        </w:rPr>
        <w:t xml:space="preserve"> gà.</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Nhu cầu tiêu tiền ngày một nhiều, sử dụng tiền không có lý do chính đáng, thường xuyên xin tiền người thân, hay bán đồ đạc của cá nhân và gia đình; nợ nần nhiều, ăn cắp vặt.</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Túi quần, áo, cặp sách, phòng ở thường có nhiều thứ như: giấy bạc, thuốc lá, kẹo cao su, bật lửa ga, bơm xi lanh, kim tiêm, ống thuốc, thuốc phiện, gói nhỏ heroine.</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u w:val="single"/>
        </w:rPr>
        <w:t xml:space="preserve">Có dấu kim tiêm </w:t>
      </w:r>
      <w:r w:rsidRPr="00167CE7">
        <w:rPr>
          <w:rFonts w:ascii="Times New Roman" w:hAnsi="Times New Roman" w:cs="Times New Roman"/>
          <w:bCs/>
          <w:sz w:val="26"/>
          <w:szCs w:val="26"/>
        </w:rPr>
        <w:t>trên mạch máu ở mu bàn tay, cổ tay, mặt trên khuỷu tay, mặt trong mắt cá chân, ở bẹn, ở cổ.</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
          <w:bCs/>
          <w:sz w:val="26"/>
          <w:szCs w:val="26"/>
        </w:rPr>
        <w:t>Đối với người đã nghiện nặng</w:t>
      </w:r>
      <w:r w:rsidRPr="00167CE7">
        <w:rPr>
          <w:rFonts w:ascii="Times New Roman" w:hAnsi="Times New Roman" w:cs="Times New Roman"/>
          <w:bCs/>
          <w:sz w:val="26"/>
          <w:szCs w:val="26"/>
        </w:rPr>
        <w:t>: ngoài các biểu hiện trên còn có các dấu hiệu: sức khỏe giảm sút rõ rệt, thường xuyên ngáp vặt, mắt lờ đờ, da tái, môi thâm, cơ thể hôi hám, ít tắm giặt, ăn mặc luộm thuộm.</w:t>
      </w:r>
    </w:p>
    <w:p w:rsidR="00476764" w:rsidRPr="00167CE7" w:rsidRDefault="00167CE7" w:rsidP="00EC7C98">
      <w:pPr>
        <w:spacing w:after="0" w:line="288" w:lineRule="auto"/>
        <w:jc w:val="both"/>
        <w:rPr>
          <w:rFonts w:ascii="Times New Roman" w:hAnsi="Times New Roman" w:cs="Times New Roman"/>
          <w:bCs/>
          <w:sz w:val="26"/>
          <w:szCs w:val="26"/>
        </w:rPr>
      </w:pPr>
      <w:r>
        <w:rPr>
          <w:rFonts w:ascii="Times New Roman" w:hAnsi="Times New Roman" w:cs="Times New Roman"/>
          <w:b/>
          <w:bCs/>
          <w:sz w:val="26"/>
          <w:szCs w:val="26"/>
        </w:rPr>
        <w:t>1.</w:t>
      </w:r>
      <w:r w:rsidRPr="00167CE7">
        <w:rPr>
          <w:rFonts w:ascii="Times New Roman" w:hAnsi="Times New Roman" w:cs="Times New Roman"/>
          <w:b/>
          <w:bCs/>
          <w:sz w:val="26"/>
          <w:szCs w:val="26"/>
        </w:rPr>
        <w:t>4. Tác hại của ma túy</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lang w:val="vi-VN"/>
        </w:rPr>
        <w:t>Ma túy không chỉ hủy hoại sức khỏe của người sử dụng mà còn ảnh hưởng tới gia đình và cộng đồng, gia tăng hành vi tội phạm, mất an ninh trật tự.</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
          <w:bCs/>
          <w:i/>
          <w:iCs/>
          <w:sz w:val="26"/>
          <w:szCs w:val="26"/>
        </w:rPr>
        <w:t>Đối với bản thân người nghiện</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w:t>
      </w:r>
      <w:r w:rsidRPr="00167CE7">
        <w:rPr>
          <w:rFonts w:ascii="Times New Roman" w:hAnsi="Times New Roman" w:cs="Times New Roman"/>
          <w:bCs/>
          <w:sz w:val="26"/>
          <w:szCs w:val="26"/>
          <w:lang w:val="vi-VN"/>
        </w:rPr>
        <w:t xml:space="preserve">Ma túy được đưa vào cơ thể qua các đường: Hút, hít, tiêm chích, nhai, nuốt... gây ra trạng thái nhiễm độc, lú lẫn tâm trí, </w:t>
      </w:r>
      <w:r w:rsidRPr="00167CE7">
        <w:rPr>
          <w:rFonts w:ascii="Times New Roman" w:hAnsi="Times New Roman" w:cs="Times New Roman"/>
          <w:bCs/>
          <w:sz w:val="26"/>
          <w:szCs w:val="26"/>
        </w:rPr>
        <w:t>rối loạn hành vi, thoái hóa nhân cách, có lối sống buông thả, dễ vi phạm pháp luật.</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Đồng thời người nghiện ma túy cũng dễ bị mắc các bệnh viêm mũi, viêm nhiễm đường hô hấp, các bệnh lây truyền qua đường máu: viêm gan virut </w:t>
      </w:r>
      <w:proofErr w:type="gramStart"/>
      <w:r w:rsidRPr="00167CE7">
        <w:rPr>
          <w:rFonts w:ascii="Times New Roman" w:hAnsi="Times New Roman" w:cs="Times New Roman"/>
          <w:bCs/>
          <w:sz w:val="26"/>
          <w:szCs w:val="26"/>
        </w:rPr>
        <w:t>B,C</w:t>
      </w:r>
      <w:proofErr w:type="gramEnd"/>
      <w:r w:rsidRPr="00167CE7">
        <w:rPr>
          <w:rFonts w:ascii="Times New Roman" w:hAnsi="Times New Roman" w:cs="Times New Roman"/>
          <w:bCs/>
          <w:sz w:val="26"/>
          <w:szCs w:val="26"/>
        </w:rPr>
        <w:t>, HIV/AISD…</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N</w:t>
      </w:r>
      <w:r w:rsidRPr="00167CE7">
        <w:rPr>
          <w:rFonts w:ascii="Times New Roman" w:hAnsi="Times New Roman" w:cs="Times New Roman"/>
          <w:bCs/>
          <w:sz w:val="26"/>
          <w:szCs w:val="26"/>
          <w:lang w:val="vi-VN"/>
        </w:rPr>
        <w:t xml:space="preserve">gười sử dụng ma túy sức khỏe bị hủy hoại, làm mất khả năng lao động, học tập, mất khả năng tự chủ cuộc sống... </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Ma túy còn gây tác hại lâu dài đến hện thống sinh sản, làm giảm khả năng tình dục, làm suy yếu nòi giống.</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Ma túy là chất độc, chỉ cần dùng quá liều sẽ dẫn đến </w:t>
      </w:r>
      <w:r w:rsidRPr="00167CE7">
        <w:rPr>
          <w:rFonts w:ascii="Times New Roman" w:hAnsi="Times New Roman" w:cs="Times New Roman"/>
          <w:b/>
          <w:bCs/>
          <w:sz w:val="26"/>
          <w:szCs w:val="26"/>
        </w:rPr>
        <w:t>tử vong</w:t>
      </w:r>
      <w:r w:rsidRPr="00167CE7">
        <w:rPr>
          <w:rFonts w:ascii="Times New Roman" w:hAnsi="Times New Roman" w:cs="Times New Roman"/>
          <w:bCs/>
          <w:sz w:val="26"/>
          <w:szCs w:val="26"/>
        </w:rPr>
        <w:t>.</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
          <w:bCs/>
          <w:i/>
          <w:iCs/>
          <w:sz w:val="26"/>
          <w:szCs w:val="26"/>
        </w:rPr>
        <w:t>Đối với gia đình và người thân</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Trong gia đình có người nghiện ma túy thì cuộc sống của mọi người đều bị ảnh hưởng, tình cảm bị rạn nứt, tan vỡ hạnh phúc gia đình, mang tiếng xấu với hàng xóm láng giềng xung quanh.</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lastRenderedPageBreak/>
        <w:t>- Mất mát tiền của do người nghiện dùng tiền để mua thuốc; hoặc phải tốn tiền bồi thường cho các hành vi quậy phá, đánh nhau, gây mất trật tự của người nghiện.</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
          <w:bCs/>
          <w:i/>
          <w:iCs/>
          <w:sz w:val="26"/>
          <w:szCs w:val="26"/>
        </w:rPr>
        <w:t>Đối với xã hội</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Nghiện ngập là đầu mối dẫn đến tệ nạn xã hội. Để có tiền mua thuốc người nghiện có thể làm bất cứ việc gì kể cả trộm cắp, lừa đảo, cướp giật…</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Người nghiện luôn có hành vi hung hãn, quậy phá gây mất trật tự an ninh xã hội, ảnh hưởng đến đạo đức, thuần phong mỹ tục.</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Làm giảm sức lao động, sản xuất trong xã hội.</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Tăng chí phí ngân sách xã hội cho các hoạt động ngăn ngừa, khắc phục, giải quyết các hậu quả do ma túy đem lại.</w:t>
      </w:r>
    </w:p>
    <w:p w:rsidR="00476764" w:rsidRPr="00167CE7" w:rsidRDefault="00167CE7" w:rsidP="00EC7C98">
      <w:pPr>
        <w:spacing w:after="0" w:line="288" w:lineRule="auto"/>
        <w:jc w:val="both"/>
        <w:rPr>
          <w:rFonts w:ascii="Times New Roman" w:hAnsi="Times New Roman" w:cs="Times New Roman"/>
          <w:bCs/>
          <w:sz w:val="26"/>
          <w:szCs w:val="26"/>
        </w:rPr>
      </w:pPr>
      <w:r>
        <w:rPr>
          <w:rFonts w:ascii="Times New Roman" w:hAnsi="Times New Roman" w:cs="Times New Roman"/>
          <w:b/>
          <w:bCs/>
          <w:sz w:val="26"/>
          <w:szCs w:val="26"/>
        </w:rPr>
        <w:t xml:space="preserve">1. </w:t>
      </w:r>
      <w:r w:rsidRPr="00167CE7">
        <w:rPr>
          <w:rFonts w:ascii="Times New Roman" w:hAnsi="Times New Roman" w:cs="Times New Roman"/>
          <w:b/>
          <w:bCs/>
          <w:sz w:val="26"/>
          <w:szCs w:val="26"/>
        </w:rPr>
        <w:t>5. Các giải pháp phòng chống ma túy</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Tăng cường tuyên truyền và giáo dục trong nhân dân các kiến thức pháp luật về phòng chống ma túy, hậu quả của tệ nạn ma túy, xây dựng môi trường sống lành mạnh, văn minh.</w:t>
      </w:r>
    </w:p>
    <w:p w:rsidR="00167CE7" w:rsidRPr="00167CE7"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Tăng cường mối quan hệ giữa nhà trường, gia đình và các cơ quan chức năng trong việc giáo dục phòng ngừa tệ nạn xã hội cho học sinh, sinh viên, tạo môi trường giáo dục trong sạch.</w:t>
      </w:r>
    </w:p>
    <w:p w:rsidR="00167CE7" w:rsidRPr="008A7D33" w:rsidRDefault="00167CE7" w:rsidP="00EC7C98">
      <w:pPr>
        <w:spacing w:after="0" w:line="288" w:lineRule="auto"/>
        <w:jc w:val="both"/>
        <w:rPr>
          <w:rFonts w:ascii="Times New Roman" w:hAnsi="Times New Roman" w:cs="Times New Roman"/>
          <w:bCs/>
          <w:sz w:val="26"/>
          <w:szCs w:val="26"/>
        </w:rPr>
      </w:pPr>
      <w:r w:rsidRPr="00167CE7">
        <w:rPr>
          <w:rFonts w:ascii="Times New Roman" w:hAnsi="Times New Roman" w:cs="Times New Roman"/>
          <w:bCs/>
          <w:sz w:val="26"/>
          <w:szCs w:val="26"/>
        </w:rPr>
        <w:t xml:space="preserve">- Nâng cao trách nhiệm của gia đình trong việc quản lý con em mình. Gia đình luôn giành thời gian quan tâm tới các em để các em có thể chia </w:t>
      </w:r>
      <w:proofErr w:type="gramStart"/>
      <w:r w:rsidRPr="00167CE7">
        <w:rPr>
          <w:rFonts w:ascii="Times New Roman" w:hAnsi="Times New Roman" w:cs="Times New Roman"/>
          <w:bCs/>
          <w:sz w:val="26"/>
          <w:szCs w:val="26"/>
        </w:rPr>
        <w:t>sẻ  tâm</w:t>
      </w:r>
      <w:proofErr w:type="gramEnd"/>
      <w:r w:rsidRPr="00167CE7">
        <w:rPr>
          <w:rFonts w:ascii="Times New Roman" w:hAnsi="Times New Roman" w:cs="Times New Roman"/>
          <w:bCs/>
          <w:sz w:val="26"/>
          <w:szCs w:val="26"/>
        </w:rPr>
        <w:t xml:space="preserve"> tư, nguyện vọng, đồng thời giúp các em vun đắp niềm tin vào tương lai, tránh sa ngã vào các tệ nạn xã hội.</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Nâng cao hiệu quả công tác cai nghiện ma túy và quản lý sau cai nghiện, chống tái nghiện.</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Nâng cao hiệu quả công tác đấu tranh các loại tội phạm về ma túy góp phần tích cực trong ngăn chặn, cung cầu ma túy.</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xml:space="preserve">- Tăng cường biện </w:t>
      </w:r>
      <w:proofErr w:type="gramStart"/>
      <w:r w:rsidRPr="00167CE7">
        <w:rPr>
          <w:rFonts w:ascii="Times New Roman" w:hAnsi="Times New Roman" w:cs="Times New Roman"/>
          <w:sz w:val="26"/>
          <w:szCs w:val="26"/>
        </w:rPr>
        <w:t>pháp  phòng</w:t>
      </w:r>
      <w:proofErr w:type="gramEnd"/>
      <w:r w:rsidRPr="00167CE7">
        <w:rPr>
          <w:rFonts w:ascii="Times New Roman" w:hAnsi="Times New Roman" w:cs="Times New Roman"/>
          <w:sz w:val="26"/>
          <w:szCs w:val="26"/>
        </w:rPr>
        <w:t xml:space="preserve"> ngừa việc sản xuất, tinh chế trái phép các chất ma túy; quản lý chặt chẽ các tiền chất ma túy và thuốc tân dược gây nghiện.</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Vận động đồng bào các dân tộc miền núi phá bỏ cây thuốc phiện, chuyển đổi cơ cấu cây trồng có sự hỗ trợ của nhà nước.</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Lập phương án, kế hoạch tập trung giải quyết các địa bàn phức tạp về ma túy; tăng cường kiểm soát chặt chẽ việc vận chuyển, lưu thông các chất ma túy trong phạm vi cả nước.</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Tăng cường hợp tác quốc tế trong việc kiểm soát vận chuyển, mua bán, tàng trữ trái phép chất ma túy.</w:t>
      </w:r>
    </w:p>
    <w:p w:rsidR="00CA20A5" w:rsidRDefault="00167CE7" w:rsidP="00EC7C98">
      <w:pPr>
        <w:spacing w:after="0" w:line="288" w:lineRule="auto"/>
        <w:jc w:val="both"/>
        <w:rPr>
          <w:rFonts w:ascii="Times New Roman" w:hAnsi="Times New Roman" w:cs="Times New Roman"/>
          <w:b/>
          <w:bCs/>
          <w:sz w:val="26"/>
          <w:szCs w:val="26"/>
        </w:rPr>
      </w:pPr>
      <w:r w:rsidRPr="00167CE7">
        <w:rPr>
          <w:rFonts w:ascii="Times New Roman" w:hAnsi="Times New Roman" w:cs="Times New Roman"/>
          <w:b/>
          <w:sz w:val="26"/>
          <w:szCs w:val="26"/>
        </w:rPr>
        <w:t xml:space="preserve">2. </w:t>
      </w:r>
      <w:r w:rsidRPr="00167CE7">
        <w:rPr>
          <w:rFonts w:ascii="Times New Roman" w:hAnsi="Times New Roman" w:cs="Times New Roman"/>
          <w:b/>
          <w:bCs/>
          <w:sz w:val="26"/>
          <w:szCs w:val="26"/>
        </w:rPr>
        <w:t>Kiến thức phòng chố</w:t>
      </w:r>
      <w:r>
        <w:rPr>
          <w:rFonts w:ascii="Times New Roman" w:hAnsi="Times New Roman" w:cs="Times New Roman"/>
          <w:b/>
          <w:bCs/>
          <w:sz w:val="26"/>
          <w:szCs w:val="26"/>
        </w:rPr>
        <w:t>ng HIV/AIDS</w:t>
      </w:r>
    </w:p>
    <w:p w:rsidR="00167CE7" w:rsidRPr="00167CE7" w:rsidRDefault="00167CE7" w:rsidP="00EC7C98">
      <w:pPr>
        <w:spacing w:after="0" w:line="288" w:lineRule="auto"/>
        <w:jc w:val="both"/>
        <w:rPr>
          <w:rFonts w:ascii="Times New Roman" w:hAnsi="Times New Roman" w:cs="Times New Roman"/>
          <w:b/>
          <w:sz w:val="26"/>
          <w:szCs w:val="26"/>
        </w:rPr>
      </w:pPr>
      <w:r>
        <w:rPr>
          <w:rFonts w:ascii="Times New Roman" w:hAnsi="Times New Roman" w:cs="Times New Roman"/>
          <w:b/>
          <w:bCs/>
          <w:sz w:val="26"/>
          <w:szCs w:val="26"/>
        </w:rPr>
        <w:t>2.</w:t>
      </w:r>
      <w:r w:rsidRPr="00167CE7">
        <w:rPr>
          <w:rFonts w:ascii="Times New Roman" w:hAnsi="Times New Roman" w:cs="Times New Roman"/>
          <w:b/>
          <w:bCs/>
          <w:sz w:val="26"/>
          <w:szCs w:val="26"/>
        </w:rPr>
        <w:t>1. HIV/AISD là gì?</w:t>
      </w:r>
    </w:p>
    <w:p w:rsidR="00EC7C98"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HIV chính là virus gây suy giảm miễn dịch ở người.</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AISD là Hội chứng suy giảm miễn dịch mắc phải. AISD là giai đoạn bệnh của quá trình nhiễm HIV, gây phá hủy các tế bào của hệ miễn dịch, khiến cơ thể không còn khả năng chống lại các virus, vi khuẩn và nấm gây bệnh. Do đó bệnh nhân dễ bị mắc các bệnh nhiễm khuẩn, ung thư.</w:t>
      </w:r>
    </w:p>
    <w:p w:rsidR="00476764" w:rsidRPr="00167CE7" w:rsidRDefault="00167CE7" w:rsidP="00EC7C98">
      <w:pPr>
        <w:spacing w:after="0" w:line="288" w:lineRule="auto"/>
        <w:jc w:val="both"/>
        <w:rPr>
          <w:rFonts w:ascii="Times New Roman" w:hAnsi="Times New Roman" w:cs="Times New Roman"/>
          <w:b/>
          <w:sz w:val="26"/>
          <w:szCs w:val="26"/>
        </w:rPr>
      </w:pPr>
      <w:r>
        <w:rPr>
          <w:rFonts w:ascii="Times New Roman" w:hAnsi="Times New Roman" w:cs="Times New Roman"/>
          <w:b/>
          <w:bCs/>
          <w:sz w:val="26"/>
          <w:szCs w:val="26"/>
        </w:rPr>
        <w:t>2.</w:t>
      </w:r>
      <w:r w:rsidRPr="00167CE7">
        <w:rPr>
          <w:rFonts w:ascii="Times New Roman" w:hAnsi="Times New Roman" w:cs="Times New Roman"/>
          <w:b/>
          <w:bCs/>
          <w:sz w:val="26"/>
          <w:szCs w:val="26"/>
        </w:rPr>
        <w:t>2. Triệu chứng và các giai đoạn tiến triển của HIV</w:t>
      </w:r>
    </w:p>
    <w:p w:rsidR="00167CE7" w:rsidRPr="00167CE7" w:rsidRDefault="00167CE7" w:rsidP="00EC7C98">
      <w:pPr>
        <w:spacing w:after="0" w:line="288" w:lineRule="auto"/>
        <w:jc w:val="both"/>
        <w:rPr>
          <w:rFonts w:ascii="Times New Roman" w:hAnsi="Times New Roman" w:cs="Times New Roman"/>
          <w:b/>
          <w:sz w:val="26"/>
          <w:szCs w:val="26"/>
        </w:rPr>
      </w:pPr>
      <w:r w:rsidRPr="00167CE7">
        <w:rPr>
          <w:rFonts w:ascii="Times New Roman" w:hAnsi="Times New Roman" w:cs="Times New Roman"/>
          <w:b/>
          <w:bCs/>
          <w:i/>
          <w:iCs/>
          <w:sz w:val="26"/>
          <w:szCs w:val="26"/>
        </w:rPr>
        <w:t>Giai đoạn sơ nhiễm</w:t>
      </w:r>
      <w:r w:rsidRPr="00167CE7">
        <w:rPr>
          <w:rFonts w:ascii="Times New Roman" w:hAnsi="Times New Roman" w:cs="Times New Roman"/>
          <w:b/>
          <w:i/>
          <w:iCs/>
          <w:sz w:val="26"/>
          <w:szCs w:val="26"/>
        </w:rPr>
        <w:t xml:space="preserve"> </w:t>
      </w:r>
      <w:r w:rsidRPr="00167CE7">
        <w:rPr>
          <w:rFonts w:ascii="Times New Roman" w:hAnsi="Times New Roman" w:cs="Times New Roman"/>
          <w:sz w:val="26"/>
          <w:szCs w:val="26"/>
        </w:rPr>
        <w:t xml:space="preserve">(còn gọi là thời kỳ cửa sổ): thời gian kéo dài từ 2-6 tháng, cơ thể hoàn toàn bình thường. Xét nghiệm HIV cho kết quả âm tính (vì thế trong giai đoạn này dễ lây </w:t>
      </w:r>
      <w:r w:rsidRPr="00167CE7">
        <w:rPr>
          <w:rFonts w:ascii="Times New Roman" w:hAnsi="Times New Roman" w:cs="Times New Roman"/>
          <w:sz w:val="26"/>
          <w:szCs w:val="26"/>
        </w:rPr>
        <w:lastRenderedPageBreak/>
        <w:t>bệnh cho người khác nếu để máu tiếp xúc với vết thương hở của người khác hoặc quan hệ tình dục không lành mạnh.</w:t>
      </w:r>
    </w:p>
    <w:p w:rsidR="00167CE7" w:rsidRPr="00167CE7" w:rsidRDefault="00167CE7" w:rsidP="00EC7C98">
      <w:pPr>
        <w:spacing w:after="0" w:line="288" w:lineRule="auto"/>
        <w:jc w:val="both"/>
        <w:rPr>
          <w:rFonts w:ascii="Times New Roman" w:hAnsi="Times New Roman" w:cs="Times New Roman"/>
          <w:b/>
          <w:sz w:val="26"/>
          <w:szCs w:val="26"/>
        </w:rPr>
      </w:pPr>
      <w:r w:rsidRPr="00167CE7">
        <w:rPr>
          <w:rFonts w:ascii="Times New Roman" w:hAnsi="Times New Roman" w:cs="Times New Roman"/>
          <w:b/>
          <w:bCs/>
          <w:i/>
          <w:iCs/>
          <w:sz w:val="26"/>
          <w:szCs w:val="26"/>
        </w:rPr>
        <w:t xml:space="preserve">Giai đoạn nhiễm HIV không triệu chứng: </w:t>
      </w:r>
      <w:r w:rsidRPr="00167CE7">
        <w:rPr>
          <w:rFonts w:ascii="Times New Roman" w:hAnsi="Times New Roman" w:cs="Times New Roman"/>
          <w:sz w:val="26"/>
          <w:szCs w:val="26"/>
        </w:rPr>
        <w:t>thời gian từ 5-7 năm, cơ thể vẫn khỏe mạnh bình thường. Xét nghiệm cho kết quả dương tính.</w:t>
      </w:r>
    </w:p>
    <w:p w:rsidR="00167CE7" w:rsidRPr="00167CE7" w:rsidRDefault="00167CE7" w:rsidP="00EC7C98">
      <w:pPr>
        <w:spacing w:after="0" w:line="288" w:lineRule="auto"/>
        <w:jc w:val="both"/>
        <w:rPr>
          <w:rFonts w:ascii="Times New Roman" w:hAnsi="Times New Roman" w:cs="Times New Roman"/>
          <w:b/>
          <w:sz w:val="26"/>
          <w:szCs w:val="26"/>
        </w:rPr>
      </w:pPr>
      <w:r w:rsidRPr="00167CE7">
        <w:rPr>
          <w:rFonts w:ascii="Times New Roman" w:hAnsi="Times New Roman" w:cs="Times New Roman"/>
          <w:b/>
          <w:bCs/>
          <w:i/>
          <w:iCs/>
          <w:sz w:val="26"/>
          <w:szCs w:val="26"/>
        </w:rPr>
        <w:t>Giai đoạn cận AISD</w:t>
      </w:r>
      <w:r w:rsidRPr="00167CE7">
        <w:rPr>
          <w:rFonts w:ascii="Times New Roman" w:hAnsi="Times New Roman" w:cs="Times New Roman"/>
          <w:b/>
          <w:bCs/>
          <w:sz w:val="26"/>
          <w:szCs w:val="26"/>
        </w:rPr>
        <w:t xml:space="preserve">: </w:t>
      </w:r>
      <w:r w:rsidRPr="00167CE7">
        <w:rPr>
          <w:rFonts w:ascii="Times New Roman" w:hAnsi="Times New Roman" w:cs="Times New Roman"/>
          <w:sz w:val="26"/>
          <w:szCs w:val="26"/>
        </w:rPr>
        <w:t>Vẫn không có biểu hiện đặc trưng. Xét nghiệm cho kết quả dương tính.</w:t>
      </w:r>
    </w:p>
    <w:p w:rsidR="00167CE7" w:rsidRPr="00167CE7" w:rsidRDefault="00167CE7" w:rsidP="00EC7C98">
      <w:pPr>
        <w:spacing w:after="0" w:line="288" w:lineRule="auto"/>
        <w:jc w:val="both"/>
        <w:rPr>
          <w:rFonts w:ascii="Times New Roman" w:hAnsi="Times New Roman" w:cs="Times New Roman"/>
          <w:b/>
          <w:sz w:val="26"/>
          <w:szCs w:val="26"/>
        </w:rPr>
      </w:pPr>
      <w:r w:rsidRPr="00167CE7">
        <w:rPr>
          <w:rFonts w:ascii="Times New Roman" w:hAnsi="Times New Roman" w:cs="Times New Roman"/>
          <w:b/>
          <w:bCs/>
          <w:i/>
          <w:iCs/>
          <w:sz w:val="26"/>
          <w:szCs w:val="26"/>
        </w:rPr>
        <w:t>Giai đoạ</w:t>
      </w:r>
      <w:r>
        <w:rPr>
          <w:rFonts w:ascii="Times New Roman" w:hAnsi="Times New Roman" w:cs="Times New Roman"/>
          <w:b/>
          <w:bCs/>
          <w:i/>
          <w:iCs/>
          <w:sz w:val="26"/>
          <w:szCs w:val="26"/>
        </w:rPr>
        <w:t>n AISD:</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Gầy sút (giảm trên 10% trọng lượng cơ thể).</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Sốt, tiêu chảy, ho kéo dài trên 1 tháng.</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Xuất hiện nhiều bệnh như: ung thư, viêm phổi, lao, viêm da, lở loét toàn thân.</w:t>
      </w:r>
    </w:p>
    <w:p w:rsidR="00167CE7" w:rsidRPr="00167CE7" w:rsidRDefault="00167CE7" w:rsidP="00EC7C98">
      <w:pPr>
        <w:spacing w:after="0" w:line="288" w:lineRule="auto"/>
        <w:jc w:val="both"/>
        <w:rPr>
          <w:rFonts w:ascii="Times New Roman" w:hAnsi="Times New Roman" w:cs="Times New Roman"/>
          <w:sz w:val="26"/>
          <w:szCs w:val="26"/>
        </w:rPr>
      </w:pPr>
      <w:r w:rsidRPr="00167CE7">
        <w:rPr>
          <w:rFonts w:ascii="Times New Roman" w:hAnsi="Times New Roman" w:cs="Times New Roman"/>
          <w:sz w:val="26"/>
          <w:szCs w:val="26"/>
        </w:rPr>
        <w:t>- Người bệnh nhanh chóng tử vong tùy theo điều kiện chăm sóc và điều trị.</w:t>
      </w:r>
    </w:p>
    <w:p w:rsidR="00476764" w:rsidRPr="00705F94" w:rsidRDefault="00705F94" w:rsidP="00EC7C98">
      <w:pPr>
        <w:spacing w:after="0" w:line="288" w:lineRule="auto"/>
        <w:jc w:val="both"/>
        <w:rPr>
          <w:rFonts w:ascii="Times New Roman" w:hAnsi="Times New Roman" w:cs="Times New Roman"/>
          <w:b/>
          <w:sz w:val="26"/>
          <w:szCs w:val="26"/>
        </w:rPr>
      </w:pPr>
      <w:r>
        <w:rPr>
          <w:rFonts w:ascii="Times New Roman" w:hAnsi="Times New Roman" w:cs="Times New Roman"/>
          <w:b/>
          <w:bCs/>
          <w:sz w:val="26"/>
          <w:szCs w:val="26"/>
        </w:rPr>
        <w:t>2.</w:t>
      </w:r>
      <w:r w:rsidRPr="00705F94">
        <w:rPr>
          <w:rFonts w:ascii="Times New Roman" w:hAnsi="Times New Roman" w:cs="Times New Roman"/>
          <w:b/>
          <w:bCs/>
          <w:sz w:val="26"/>
          <w:szCs w:val="26"/>
        </w:rPr>
        <w:t>3. Các con đường lây truyền HIV</w:t>
      </w:r>
    </w:p>
    <w:p w:rsidR="00705F94" w:rsidRPr="00705F94" w:rsidRDefault="00705F94" w:rsidP="00EC7C98">
      <w:pPr>
        <w:spacing w:after="0" w:line="288" w:lineRule="auto"/>
        <w:jc w:val="both"/>
        <w:rPr>
          <w:rFonts w:ascii="Times New Roman" w:hAnsi="Times New Roman" w:cs="Times New Roman"/>
          <w:b/>
          <w:sz w:val="26"/>
          <w:szCs w:val="26"/>
        </w:rPr>
      </w:pPr>
      <w:r w:rsidRPr="00705F94">
        <w:rPr>
          <w:rFonts w:ascii="Times New Roman" w:hAnsi="Times New Roman" w:cs="Times New Roman"/>
          <w:b/>
          <w:i/>
          <w:iCs/>
          <w:sz w:val="26"/>
          <w:szCs w:val="26"/>
        </w:rPr>
        <w:t xml:space="preserve">Tình dục: </w:t>
      </w:r>
      <w:r w:rsidRPr="00705F94">
        <w:rPr>
          <w:rFonts w:ascii="Times New Roman" w:hAnsi="Times New Roman" w:cs="Times New Roman"/>
          <w:sz w:val="26"/>
          <w:szCs w:val="26"/>
        </w:rPr>
        <w:t xml:space="preserve">virus HIV có rất nhiều trong chất sinh dục ở người bị nhiễm bệnh, có thể xâm nhập vào máu bạn tình qua cơ quan sinh dục. Việc sinh hoạt tình </w:t>
      </w:r>
      <w:proofErr w:type="gramStart"/>
      <w:r w:rsidRPr="00705F94">
        <w:rPr>
          <w:rFonts w:ascii="Times New Roman" w:hAnsi="Times New Roman" w:cs="Times New Roman"/>
          <w:sz w:val="26"/>
          <w:szCs w:val="26"/>
        </w:rPr>
        <w:t>dục  dù</w:t>
      </w:r>
      <w:proofErr w:type="gramEnd"/>
      <w:r w:rsidRPr="00705F94">
        <w:rPr>
          <w:rFonts w:ascii="Times New Roman" w:hAnsi="Times New Roman" w:cs="Times New Roman"/>
          <w:sz w:val="26"/>
          <w:szCs w:val="26"/>
        </w:rPr>
        <w:t xml:space="preserve"> có giao hợp hay chỉ tiếp xúc cơ quan sinh dục đều có khả năng lây nhiễm.</w:t>
      </w:r>
    </w:p>
    <w:p w:rsidR="00705F94" w:rsidRPr="00705F94" w:rsidRDefault="00705F94" w:rsidP="00EC7C98">
      <w:pPr>
        <w:spacing w:after="0" w:line="288" w:lineRule="auto"/>
        <w:jc w:val="both"/>
        <w:rPr>
          <w:rFonts w:ascii="Times New Roman" w:hAnsi="Times New Roman" w:cs="Times New Roman"/>
          <w:b/>
          <w:sz w:val="26"/>
          <w:szCs w:val="26"/>
        </w:rPr>
      </w:pPr>
      <w:r w:rsidRPr="00705F94">
        <w:rPr>
          <w:rFonts w:ascii="Times New Roman" w:hAnsi="Times New Roman" w:cs="Times New Roman"/>
          <w:b/>
          <w:i/>
          <w:iCs/>
          <w:sz w:val="26"/>
          <w:szCs w:val="26"/>
        </w:rPr>
        <w:t xml:space="preserve">Đường máu: </w:t>
      </w:r>
      <w:r w:rsidRPr="00705F94">
        <w:rPr>
          <w:rFonts w:ascii="Times New Roman" w:hAnsi="Times New Roman" w:cs="Times New Roman"/>
          <w:sz w:val="26"/>
          <w:szCs w:val="26"/>
        </w:rPr>
        <w:t>Virus HIV có rất nhiều trong máu người nhiễm. Do vậy việc dùng chung bơm kim tiêm, dụng cụ y tế không qua tiệt trùng với người nhiễm HIV, truyền máu của người nhiễm HIV đều làm cho bạn lây nhiễm HIV. Riêng về ma túy, bản thân nó không sinh ra HIV nhưng người nghiện ma túy dễ dàng bị lây nhiễm HIV khi dùng chung bơm kim tiêm với bạn nghiện.</w:t>
      </w:r>
    </w:p>
    <w:p w:rsidR="00705F94" w:rsidRPr="00705F94" w:rsidRDefault="00705F94" w:rsidP="00EC7C98">
      <w:pPr>
        <w:spacing w:after="0" w:line="288" w:lineRule="auto"/>
        <w:jc w:val="both"/>
        <w:rPr>
          <w:rFonts w:ascii="Times New Roman" w:hAnsi="Times New Roman" w:cs="Times New Roman"/>
          <w:b/>
          <w:sz w:val="26"/>
          <w:szCs w:val="26"/>
        </w:rPr>
      </w:pPr>
      <w:r w:rsidRPr="00705F94">
        <w:rPr>
          <w:rFonts w:ascii="Times New Roman" w:hAnsi="Times New Roman" w:cs="Times New Roman"/>
          <w:b/>
          <w:i/>
          <w:iCs/>
          <w:sz w:val="26"/>
          <w:szCs w:val="26"/>
        </w:rPr>
        <w:t xml:space="preserve">Từ mẹ sang con: </w:t>
      </w:r>
      <w:r w:rsidRPr="00705F94">
        <w:rPr>
          <w:rFonts w:ascii="Times New Roman" w:hAnsi="Times New Roman" w:cs="Times New Roman"/>
          <w:sz w:val="26"/>
          <w:szCs w:val="26"/>
        </w:rPr>
        <w:t xml:space="preserve">Tỷ lệ trẻ em sinh ra bị nhiễm HIV từ những người mẹ </w:t>
      </w:r>
      <w:proofErr w:type="gramStart"/>
      <w:r w:rsidRPr="00705F94">
        <w:rPr>
          <w:rFonts w:ascii="Times New Roman" w:hAnsi="Times New Roman" w:cs="Times New Roman"/>
          <w:sz w:val="26"/>
          <w:szCs w:val="26"/>
        </w:rPr>
        <w:t>bị  nhiễm</w:t>
      </w:r>
      <w:proofErr w:type="gramEnd"/>
      <w:r w:rsidRPr="00705F94">
        <w:rPr>
          <w:rFonts w:ascii="Times New Roman" w:hAnsi="Times New Roman" w:cs="Times New Roman"/>
          <w:sz w:val="26"/>
          <w:szCs w:val="26"/>
        </w:rPr>
        <w:t xml:space="preserve"> HIV là 25-30%. HIV có thể lây từ mẹ sang bé qua nhau thai khi bé trong bụng mẹ, qua máu và chất dịch của mẹ khi sinh hoặc qua sữa mẹ khi mẹ cho con bú. Trẻ sơ sinh nhiễm HIV thường không sống quá 3 năm.</w:t>
      </w:r>
    </w:p>
    <w:p w:rsidR="00476764" w:rsidRPr="00705F94" w:rsidRDefault="00705F94" w:rsidP="00EC7C98">
      <w:pPr>
        <w:spacing w:after="0" w:line="288" w:lineRule="auto"/>
        <w:jc w:val="both"/>
        <w:rPr>
          <w:rFonts w:ascii="Times New Roman" w:hAnsi="Times New Roman" w:cs="Times New Roman"/>
          <w:b/>
          <w:sz w:val="26"/>
          <w:szCs w:val="26"/>
        </w:rPr>
      </w:pPr>
      <w:r>
        <w:rPr>
          <w:rFonts w:ascii="Times New Roman" w:hAnsi="Times New Roman" w:cs="Times New Roman"/>
          <w:b/>
          <w:bCs/>
          <w:sz w:val="26"/>
          <w:szCs w:val="26"/>
        </w:rPr>
        <w:t>2.</w:t>
      </w:r>
      <w:r w:rsidRPr="00705F94">
        <w:rPr>
          <w:rFonts w:ascii="Times New Roman" w:hAnsi="Times New Roman" w:cs="Times New Roman"/>
          <w:b/>
          <w:bCs/>
          <w:sz w:val="26"/>
          <w:szCs w:val="26"/>
        </w:rPr>
        <w:t>4. Cách phòng, tránh</w:t>
      </w:r>
    </w:p>
    <w:p w:rsidR="00705F94" w:rsidRPr="00705F94" w:rsidRDefault="00705F94" w:rsidP="00EC7C98">
      <w:pPr>
        <w:spacing w:after="0" w:line="288" w:lineRule="auto"/>
        <w:jc w:val="both"/>
        <w:rPr>
          <w:rFonts w:ascii="Times New Roman" w:hAnsi="Times New Roman" w:cs="Times New Roman"/>
          <w:b/>
          <w:sz w:val="26"/>
          <w:szCs w:val="26"/>
        </w:rPr>
      </w:pPr>
      <w:r w:rsidRPr="00705F94">
        <w:rPr>
          <w:rFonts w:ascii="Times New Roman" w:hAnsi="Times New Roman" w:cs="Times New Roman"/>
          <w:b/>
          <w:i/>
          <w:iCs/>
          <w:sz w:val="26"/>
          <w:szCs w:val="26"/>
        </w:rPr>
        <w:t>Phòng nhiễm HIV/AISD lây qua đường tình dục</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xml:space="preserve">- Sống lành mạnh, chung thủy một vợ một chồng. </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Quan hệ tình dục an toàn bằng cách sử dụng bao cao su.</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Phát hiện sớm và chữa trị kịp thời các bệnh lây qua đường tình dục</w:t>
      </w:r>
    </w:p>
    <w:p w:rsidR="00705F94" w:rsidRPr="00705F94" w:rsidRDefault="00705F94" w:rsidP="00EC7C98">
      <w:pPr>
        <w:spacing w:after="0" w:line="288" w:lineRule="auto"/>
        <w:jc w:val="both"/>
        <w:rPr>
          <w:rFonts w:ascii="Times New Roman" w:hAnsi="Times New Roman" w:cs="Times New Roman"/>
          <w:b/>
          <w:sz w:val="26"/>
          <w:szCs w:val="26"/>
        </w:rPr>
      </w:pPr>
      <w:r w:rsidRPr="00705F94">
        <w:rPr>
          <w:rFonts w:ascii="Times New Roman" w:hAnsi="Times New Roman" w:cs="Times New Roman"/>
          <w:b/>
          <w:i/>
          <w:iCs/>
          <w:sz w:val="26"/>
          <w:szCs w:val="26"/>
        </w:rPr>
        <w:t>Phòng nhiễm HIV/AISD lây qua đường máu</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Không tiêm chích ma túy.</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Chỉ truyền máu và các chế phẩm máu khi thật cần thiết.</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xml:space="preserve">- Chỉ sử dụng bơm kim tiêm vô trùng; không dùng chung bơm kim tiêm; </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Tránh tiếp xúc trực tiếp với các dịch cơ thể của người nhiễm HIV.</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Dùng riêng đồ dùng cá nhân: dao cạo, bàn chải đánh răng, bấm móng tay…</w:t>
      </w:r>
    </w:p>
    <w:p w:rsidR="00705F94" w:rsidRPr="00705F94" w:rsidRDefault="00705F94" w:rsidP="00EC7C98">
      <w:pPr>
        <w:spacing w:after="0" w:line="288" w:lineRule="auto"/>
        <w:jc w:val="both"/>
        <w:rPr>
          <w:rFonts w:ascii="Times New Roman" w:hAnsi="Times New Roman" w:cs="Times New Roman"/>
          <w:b/>
          <w:sz w:val="26"/>
          <w:szCs w:val="26"/>
        </w:rPr>
      </w:pPr>
      <w:r w:rsidRPr="00705F94">
        <w:rPr>
          <w:rFonts w:ascii="Times New Roman" w:hAnsi="Times New Roman" w:cs="Times New Roman"/>
          <w:b/>
          <w:i/>
          <w:iCs/>
          <w:sz w:val="26"/>
          <w:szCs w:val="26"/>
        </w:rPr>
        <w:t>Phòng chống nhiễm HIV/AISD lây truyền từ mẹ sang con</w:t>
      </w:r>
    </w:p>
    <w:p w:rsidR="00705F94" w:rsidRP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xml:space="preserve">- Người phụ nữ bị nhiễm HIV thì không nên có thai </w:t>
      </w:r>
    </w:p>
    <w:p w:rsidR="00705F94" w:rsidRDefault="00705F94" w:rsidP="00EC7C98">
      <w:pPr>
        <w:spacing w:after="0" w:line="288" w:lineRule="auto"/>
        <w:jc w:val="both"/>
        <w:rPr>
          <w:rFonts w:ascii="Times New Roman" w:hAnsi="Times New Roman" w:cs="Times New Roman"/>
          <w:sz w:val="26"/>
          <w:szCs w:val="26"/>
        </w:rPr>
      </w:pPr>
      <w:r w:rsidRPr="00705F94">
        <w:rPr>
          <w:rFonts w:ascii="Times New Roman" w:hAnsi="Times New Roman" w:cs="Times New Roman"/>
          <w:sz w:val="26"/>
          <w:szCs w:val="26"/>
        </w:rPr>
        <w:t xml:space="preserve">- Trường hợp muốn có con cần đến cơ sở y tế để được tư vấn. </w:t>
      </w:r>
    </w:p>
    <w:p w:rsidR="00EC7C98" w:rsidRDefault="00EC7C98" w:rsidP="00EC7C98">
      <w:pPr>
        <w:spacing w:after="0" w:line="288" w:lineRule="auto"/>
        <w:jc w:val="both"/>
        <w:rPr>
          <w:rFonts w:ascii="Times New Roman" w:hAnsi="Times New Roman" w:cs="Times New Roman"/>
          <w:sz w:val="26"/>
          <w:szCs w:val="26"/>
        </w:rPr>
      </w:pPr>
    </w:p>
    <w:p w:rsidR="00EC7C98" w:rsidRPr="00705F94" w:rsidRDefault="00EC7C98" w:rsidP="00EC7C98">
      <w:pPr>
        <w:spacing w:after="0" w:line="288" w:lineRule="auto"/>
        <w:jc w:val="both"/>
        <w:rPr>
          <w:rFonts w:ascii="Times New Roman" w:hAnsi="Times New Roman" w:cs="Times New Roman"/>
          <w:sz w:val="26"/>
          <w:szCs w:val="26"/>
        </w:rPr>
      </w:pPr>
    </w:p>
    <w:p w:rsidR="00167CE7" w:rsidRPr="007B68C4" w:rsidRDefault="00ED4138" w:rsidP="00EC7C98">
      <w:pPr>
        <w:spacing w:after="0" w:line="288" w:lineRule="auto"/>
        <w:jc w:val="both"/>
        <w:rPr>
          <w:rFonts w:ascii="Times New Roman" w:hAnsi="Times New Roman" w:cs="Times New Roman"/>
          <w:b/>
          <w:sz w:val="26"/>
          <w:szCs w:val="26"/>
        </w:rPr>
      </w:pPr>
      <w:r w:rsidRPr="007B68C4">
        <w:rPr>
          <w:rFonts w:ascii="Times New Roman" w:hAnsi="Times New Roman" w:cs="Times New Roman"/>
          <w:b/>
          <w:sz w:val="26"/>
          <w:szCs w:val="26"/>
        </w:rPr>
        <w:lastRenderedPageBreak/>
        <w:t>II</w:t>
      </w:r>
      <w:r w:rsidR="007B68C4">
        <w:rPr>
          <w:rFonts w:ascii="Times New Roman" w:hAnsi="Times New Roman" w:cs="Times New Roman"/>
          <w:b/>
          <w:sz w:val="26"/>
          <w:szCs w:val="26"/>
        </w:rPr>
        <w:t>I</w:t>
      </w:r>
      <w:r w:rsidRPr="007B68C4">
        <w:rPr>
          <w:rFonts w:ascii="Times New Roman" w:hAnsi="Times New Roman" w:cs="Times New Roman"/>
          <w:b/>
          <w:sz w:val="26"/>
          <w:szCs w:val="26"/>
        </w:rPr>
        <w:t>. QUYỀN VÀ NGHĨA VỤ KHI THAM GIA BẢO HIỂM Y TẾ</w:t>
      </w:r>
    </w:p>
    <w:p w:rsidR="00ED4138" w:rsidRPr="00ED4138" w:rsidRDefault="00ED4138" w:rsidP="00EC7C98">
      <w:pPr>
        <w:spacing w:after="0" w:line="288" w:lineRule="auto"/>
        <w:jc w:val="both"/>
        <w:rPr>
          <w:rFonts w:ascii="Times New Roman" w:hAnsi="Times New Roman" w:cs="Times New Roman"/>
          <w:b/>
          <w:bCs/>
          <w:sz w:val="26"/>
          <w:szCs w:val="26"/>
        </w:rPr>
      </w:pPr>
      <w:r w:rsidRPr="00ED4138">
        <w:rPr>
          <w:rFonts w:ascii="Times New Roman" w:hAnsi="Times New Roman" w:cs="Times New Roman"/>
          <w:b/>
          <w:bCs/>
          <w:sz w:val="26"/>
          <w:szCs w:val="26"/>
        </w:rPr>
        <w:t>1. Bảo hiểm y tế là gì?</w:t>
      </w:r>
    </w:p>
    <w:p w:rsidR="00ED4138" w:rsidRPr="00ED4138" w:rsidRDefault="00ED4138"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138">
        <w:rPr>
          <w:rFonts w:ascii="Times New Roman" w:hAnsi="Times New Roman" w:cs="Times New Roman"/>
          <w:sz w:val="26"/>
          <w:szCs w:val="26"/>
        </w:rPr>
        <w:t>Bảo hiểm y tế (BHYT) là một chính sách an sinh xã hội của Nhà nước.</w:t>
      </w:r>
    </w:p>
    <w:p w:rsidR="00ED4138" w:rsidRPr="00ED4138" w:rsidRDefault="00ED4138"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138">
        <w:rPr>
          <w:rFonts w:ascii="Times New Roman" w:hAnsi="Times New Roman" w:cs="Times New Roman"/>
          <w:sz w:val="26"/>
          <w:szCs w:val="26"/>
        </w:rPr>
        <w:t>Mục đích: chia sẻ rủi ro về sức khỏe, giảm gánh nặng tài chính khi ốm đau.</w:t>
      </w:r>
    </w:p>
    <w:p w:rsidR="00ED4138" w:rsidRPr="00ED4138" w:rsidRDefault="00ED4138"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138">
        <w:rPr>
          <w:rFonts w:ascii="Times New Roman" w:hAnsi="Times New Roman" w:cs="Times New Roman"/>
          <w:sz w:val="26"/>
          <w:szCs w:val="26"/>
        </w:rPr>
        <w:t>Nguyên tắc: mọi người cùng đóng – khi ốm đau sẽ được quỹ BHYT chi trả một phần hoặc toàn bộ chi phí khám chữa bệnh.</w:t>
      </w:r>
    </w:p>
    <w:p w:rsidR="00ED4138" w:rsidRDefault="00ED4138"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D4138">
        <w:rPr>
          <w:rFonts w:ascii="Times New Roman" w:hAnsi="Times New Roman" w:cs="Times New Roman"/>
          <w:sz w:val="26"/>
          <w:szCs w:val="26"/>
        </w:rPr>
        <w:t xml:space="preserve">Đối với sinh viên: BHYT là </w:t>
      </w:r>
      <w:r w:rsidRPr="00ED4138">
        <w:rPr>
          <w:rFonts w:ascii="Times New Roman" w:hAnsi="Times New Roman" w:cs="Times New Roman"/>
          <w:b/>
          <w:bCs/>
          <w:sz w:val="26"/>
          <w:szCs w:val="26"/>
        </w:rPr>
        <w:t>bắt buộc</w:t>
      </w:r>
      <w:r w:rsidRPr="00ED4138">
        <w:rPr>
          <w:rFonts w:ascii="Times New Roman" w:hAnsi="Times New Roman" w:cs="Times New Roman"/>
          <w:sz w:val="26"/>
          <w:szCs w:val="26"/>
        </w:rPr>
        <w:t>, được Nhà nước hỗ trợ mức đóng.</w:t>
      </w:r>
    </w:p>
    <w:p w:rsidR="00ED4138" w:rsidRPr="00ED4138" w:rsidRDefault="00ED4138" w:rsidP="00EC7C98">
      <w:pPr>
        <w:spacing w:after="0" w:line="288" w:lineRule="auto"/>
        <w:jc w:val="both"/>
        <w:rPr>
          <w:rFonts w:ascii="Times New Roman" w:hAnsi="Times New Roman" w:cs="Times New Roman"/>
          <w:b/>
          <w:bCs/>
          <w:sz w:val="26"/>
          <w:szCs w:val="26"/>
        </w:rPr>
      </w:pPr>
      <w:r w:rsidRPr="00ED4138">
        <w:rPr>
          <w:rFonts w:ascii="Times New Roman" w:hAnsi="Times New Roman" w:cs="Times New Roman"/>
          <w:b/>
          <w:bCs/>
          <w:sz w:val="26"/>
          <w:szCs w:val="26"/>
        </w:rPr>
        <w:t>2. Quyền lợi của sinh viên khi tham gia BHYT</w:t>
      </w:r>
    </w:p>
    <w:p w:rsidR="00ED4138"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xml:space="preserve">- </w:t>
      </w:r>
      <w:r w:rsidR="00ED4138" w:rsidRPr="008575E5">
        <w:rPr>
          <w:rFonts w:ascii="Times New Roman" w:hAnsi="Times New Roman" w:cs="Times New Roman"/>
          <w:bCs/>
          <w:sz w:val="26"/>
          <w:szCs w:val="26"/>
        </w:rPr>
        <w:t>Có thẻ BHYT</w:t>
      </w:r>
      <w:r w:rsidR="00ED4138" w:rsidRPr="008575E5">
        <w:rPr>
          <w:rFonts w:ascii="Times New Roman" w:hAnsi="Times New Roman" w:cs="Times New Roman"/>
          <w:sz w:val="26"/>
          <w:szCs w:val="26"/>
        </w:rPr>
        <w:t xml:space="preserve"> (giấy hoặc trên ứng dụng VssID).</w:t>
      </w:r>
    </w:p>
    <w:p w:rsidR="00ED4138"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xml:space="preserve">- </w:t>
      </w:r>
      <w:r w:rsidR="00ED4138" w:rsidRPr="008575E5">
        <w:rPr>
          <w:rFonts w:ascii="Times New Roman" w:hAnsi="Times New Roman" w:cs="Times New Roman"/>
          <w:bCs/>
          <w:sz w:val="26"/>
          <w:szCs w:val="26"/>
        </w:rPr>
        <w:t>Được khám chữa bệnh</w:t>
      </w:r>
      <w:r w:rsidR="00ED4138" w:rsidRPr="008575E5">
        <w:rPr>
          <w:rFonts w:ascii="Times New Roman" w:hAnsi="Times New Roman" w:cs="Times New Roman"/>
          <w:sz w:val="26"/>
          <w:szCs w:val="26"/>
        </w:rPr>
        <w:t xml:space="preserve"> tại cơ sở y tế đăng ký ban đầu, có thể thay đổi theo quý.</w:t>
      </w:r>
    </w:p>
    <w:p w:rsidR="00ED4138"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xml:space="preserve">- </w:t>
      </w:r>
      <w:r w:rsidR="00ED4138" w:rsidRPr="008575E5">
        <w:rPr>
          <w:rFonts w:ascii="Times New Roman" w:hAnsi="Times New Roman" w:cs="Times New Roman"/>
          <w:bCs/>
          <w:sz w:val="26"/>
          <w:szCs w:val="26"/>
        </w:rPr>
        <w:t>Được quỹ BHYT chi trả</w:t>
      </w:r>
      <w:r w:rsidR="00ED4138" w:rsidRPr="008575E5">
        <w:rPr>
          <w:rFonts w:ascii="Times New Roman" w:hAnsi="Times New Roman" w:cs="Times New Roman"/>
          <w:sz w:val="26"/>
          <w:szCs w:val="26"/>
        </w:rPr>
        <w:t xml:space="preserve"> từ 40% đến 100% chi phí khám chữa bệnh, tùy theo tuyến và đúng thủ tục.</w:t>
      </w:r>
    </w:p>
    <w:p w:rsidR="00ED4138"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xml:space="preserve">- </w:t>
      </w:r>
      <w:r w:rsidR="00ED4138" w:rsidRPr="008575E5">
        <w:rPr>
          <w:rFonts w:ascii="Times New Roman" w:hAnsi="Times New Roman" w:cs="Times New Roman"/>
          <w:bCs/>
          <w:sz w:val="26"/>
          <w:szCs w:val="26"/>
        </w:rPr>
        <w:t>Được Nhà nước hỗ trợ mức đóng</w:t>
      </w:r>
      <w:r w:rsidR="00ED4138" w:rsidRPr="008575E5">
        <w:rPr>
          <w:rFonts w:ascii="Times New Roman" w:hAnsi="Times New Roman" w:cs="Times New Roman"/>
          <w:sz w:val="26"/>
          <w:szCs w:val="26"/>
        </w:rPr>
        <w:t>:</w:t>
      </w:r>
      <w:r w:rsidRPr="008575E5">
        <w:rPr>
          <w:rFonts w:ascii="Times New Roman" w:hAnsi="Times New Roman" w:cs="Times New Roman"/>
          <w:sz w:val="26"/>
          <w:szCs w:val="26"/>
        </w:rPr>
        <w:t xml:space="preserve"> thấp nhất 50% mức đóng. </w:t>
      </w:r>
      <w:r w:rsidR="00ED4138" w:rsidRPr="008575E5">
        <w:rPr>
          <w:rFonts w:ascii="Times New Roman" w:hAnsi="Times New Roman" w:cs="Times New Roman"/>
          <w:sz w:val="26"/>
          <w:szCs w:val="26"/>
        </w:rPr>
        <w:t>Một số trường hợp đặc biệt (hộ nghèo, cận nghèo, chính sách…) còn được chi trả 100%.</w:t>
      </w:r>
    </w:p>
    <w:p w:rsidR="008575E5" w:rsidRPr="008575E5" w:rsidRDefault="008575E5" w:rsidP="00EC7C98">
      <w:pPr>
        <w:spacing w:after="0" w:line="288" w:lineRule="auto"/>
        <w:jc w:val="both"/>
        <w:rPr>
          <w:rFonts w:ascii="Times New Roman" w:hAnsi="Times New Roman" w:cs="Times New Roman"/>
          <w:b/>
          <w:bCs/>
          <w:sz w:val="26"/>
          <w:szCs w:val="26"/>
        </w:rPr>
      </w:pPr>
      <w:r w:rsidRPr="008575E5">
        <w:rPr>
          <w:rFonts w:ascii="Times New Roman" w:hAnsi="Times New Roman" w:cs="Times New Roman"/>
          <w:b/>
          <w:bCs/>
          <w:sz w:val="26"/>
          <w:szCs w:val="26"/>
        </w:rPr>
        <w:t>3. Nghĩa vụ của sinh viên khi tham gia BHYT</w:t>
      </w:r>
    </w:p>
    <w:p w:rsidR="008575E5"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Đóng BHYT đầy đủ, đúng thời hạn</w:t>
      </w:r>
      <w:r w:rsidRPr="008575E5">
        <w:rPr>
          <w:rFonts w:ascii="Times New Roman" w:hAnsi="Times New Roman" w:cs="Times New Roman"/>
          <w:sz w:val="26"/>
          <w:szCs w:val="26"/>
        </w:rPr>
        <w:t xml:space="preserve"> theo hướng dẫn của trường.</w:t>
      </w:r>
    </w:p>
    <w:p w:rsidR="008575E5"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Không cho mượn thẻ BHYT</w:t>
      </w:r>
      <w:r w:rsidRPr="008575E5">
        <w:rPr>
          <w:rFonts w:ascii="Times New Roman" w:hAnsi="Times New Roman" w:cs="Times New Roman"/>
          <w:sz w:val="26"/>
          <w:szCs w:val="26"/>
        </w:rPr>
        <w:t xml:space="preserve"> – thẻ chỉ dùng cho chính chủ.</w:t>
      </w:r>
    </w:p>
    <w:p w:rsidR="008575E5"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Xuất trình thẻ BHYT và giấy tờ tùy thân</w:t>
      </w:r>
      <w:r w:rsidRPr="008575E5">
        <w:rPr>
          <w:rFonts w:ascii="Times New Roman" w:hAnsi="Times New Roman" w:cs="Times New Roman"/>
          <w:sz w:val="26"/>
          <w:szCs w:val="26"/>
        </w:rPr>
        <w:t xml:space="preserve"> khi đi khám chữa bệnh.</w:t>
      </w:r>
    </w:p>
    <w:p w:rsidR="008575E5" w:rsidRP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Tuân thủ quy định khám chữa bệnh đúng tuyến</w:t>
      </w:r>
      <w:r w:rsidRPr="008575E5">
        <w:rPr>
          <w:rFonts w:ascii="Times New Roman" w:hAnsi="Times New Roman" w:cs="Times New Roman"/>
          <w:sz w:val="26"/>
          <w:szCs w:val="26"/>
        </w:rPr>
        <w:t xml:space="preserve"> để được hưởng quyền lợi cao nhất.</w:t>
      </w:r>
    </w:p>
    <w:p w:rsidR="008575E5" w:rsidRDefault="008575E5" w:rsidP="00EC7C98">
      <w:pPr>
        <w:spacing w:after="0" w:line="288" w:lineRule="auto"/>
        <w:jc w:val="both"/>
        <w:rPr>
          <w:rFonts w:ascii="Times New Roman" w:hAnsi="Times New Roman" w:cs="Times New Roman"/>
          <w:sz w:val="26"/>
          <w:szCs w:val="26"/>
        </w:rPr>
      </w:pPr>
      <w:r w:rsidRPr="008575E5">
        <w:rPr>
          <w:rFonts w:ascii="Times New Roman" w:hAnsi="Times New Roman" w:cs="Times New Roman"/>
          <w:bCs/>
          <w:sz w:val="26"/>
          <w:szCs w:val="26"/>
        </w:rPr>
        <w:t>- Chủ động tìm hiểu, hỏi hoặc khiếu nại</w:t>
      </w:r>
      <w:r w:rsidRPr="008575E5">
        <w:rPr>
          <w:rFonts w:ascii="Times New Roman" w:hAnsi="Times New Roman" w:cs="Times New Roman"/>
          <w:sz w:val="26"/>
          <w:szCs w:val="26"/>
        </w:rPr>
        <w:t xml:space="preserve"> nếu thấy quyền lợi bị ảnh hưởng.</w:t>
      </w:r>
    </w:p>
    <w:p w:rsidR="008575E5" w:rsidRPr="007B68C4" w:rsidRDefault="008575E5" w:rsidP="00EC7C98">
      <w:pPr>
        <w:spacing w:after="0" w:line="288" w:lineRule="auto"/>
        <w:jc w:val="both"/>
        <w:rPr>
          <w:rFonts w:ascii="Times New Roman" w:hAnsi="Times New Roman" w:cs="Times New Roman"/>
          <w:b/>
          <w:sz w:val="26"/>
          <w:szCs w:val="26"/>
        </w:rPr>
      </w:pPr>
      <w:r w:rsidRPr="007B68C4">
        <w:rPr>
          <w:rFonts w:ascii="Times New Roman" w:hAnsi="Times New Roman" w:cs="Times New Roman"/>
          <w:b/>
          <w:sz w:val="26"/>
          <w:szCs w:val="26"/>
        </w:rPr>
        <w:t xml:space="preserve">4. Cách đóng tiền mua BHYT </w:t>
      </w:r>
    </w:p>
    <w:p w:rsidR="008575E5" w:rsidRDefault="008575E5"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7B68C4">
        <w:rPr>
          <w:rFonts w:ascii="Times New Roman" w:hAnsi="Times New Roman" w:cs="Times New Roman"/>
          <w:b/>
          <w:i/>
          <w:sz w:val="26"/>
          <w:szCs w:val="26"/>
        </w:rPr>
        <w:t xml:space="preserve">Kiểm tra hạn thẻ, mã </w:t>
      </w:r>
      <w:r w:rsidR="00EC4C7C" w:rsidRPr="007B68C4">
        <w:rPr>
          <w:rFonts w:ascii="Times New Roman" w:hAnsi="Times New Roman" w:cs="Times New Roman"/>
          <w:b/>
          <w:i/>
          <w:sz w:val="26"/>
          <w:szCs w:val="26"/>
        </w:rPr>
        <w:t xml:space="preserve">đầu </w:t>
      </w:r>
      <w:r w:rsidRPr="007B68C4">
        <w:rPr>
          <w:rFonts w:ascii="Times New Roman" w:hAnsi="Times New Roman" w:cs="Times New Roman"/>
          <w:b/>
          <w:i/>
          <w:sz w:val="26"/>
          <w:szCs w:val="26"/>
        </w:rPr>
        <w:t>thẻ:</w:t>
      </w:r>
      <w:r>
        <w:rPr>
          <w:rFonts w:ascii="Times New Roman" w:hAnsi="Times New Roman" w:cs="Times New Roman"/>
          <w:sz w:val="26"/>
          <w:szCs w:val="26"/>
        </w:rPr>
        <w:t xml:space="preserve"> lên Google gõ từ khóa “kiểm tra hạn thẻ bảo hiểm y tế”. Sau đó vào trang </w:t>
      </w:r>
      <w:hyperlink r:id="rId5" w:history="1">
        <w:r w:rsidRPr="00794204">
          <w:rPr>
            <w:rStyle w:val="Hyperlink"/>
            <w:rFonts w:ascii="Times New Roman" w:hAnsi="Times New Roman" w:cs="Times New Roman"/>
            <w:sz w:val="26"/>
            <w:szCs w:val="26"/>
          </w:rPr>
          <w:t>https://baohiemxahoi.gov.vn/</w:t>
        </w:r>
      </w:hyperlink>
      <w:r>
        <w:rPr>
          <w:rFonts w:ascii="Times New Roman" w:hAnsi="Times New Roman" w:cs="Times New Roman"/>
          <w:sz w:val="26"/>
          <w:szCs w:val="26"/>
        </w:rPr>
        <w:t xml:space="preserve">  điền thông tin (họ tên, ngày tháng năm sinh, số căn cước</w:t>
      </w:r>
      <w:r w:rsidR="007B68C4">
        <w:rPr>
          <w:rFonts w:ascii="Times New Roman" w:hAnsi="Times New Roman" w:cs="Times New Roman"/>
          <w:sz w:val="26"/>
          <w:szCs w:val="26"/>
        </w:rPr>
        <w:t>/thẻ BHYT</w:t>
      </w:r>
      <w:r>
        <w:rPr>
          <w:rFonts w:ascii="Times New Roman" w:hAnsi="Times New Roman" w:cs="Times New Roman"/>
          <w:sz w:val="26"/>
          <w:szCs w:val="26"/>
        </w:rPr>
        <w:t>) để tìm kiếm</w:t>
      </w:r>
    </w:p>
    <w:p w:rsidR="008575E5" w:rsidRPr="008575E5" w:rsidRDefault="008575E5" w:rsidP="00EC7C98">
      <w:pPr>
        <w:spacing w:after="0" w:line="288" w:lineRule="auto"/>
        <w:jc w:val="center"/>
        <w:rPr>
          <w:rFonts w:ascii="Times New Roman" w:hAnsi="Times New Roman" w:cs="Times New Roman"/>
          <w:sz w:val="26"/>
          <w:szCs w:val="26"/>
        </w:rPr>
      </w:pPr>
      <w:r w:rsidRPr="008575E5">
        <w:rPr>
          <w:rFonts w:ascii="Times New Roman" w:hAnsi="Times New Roman" w:cs="Times New Roman"/>
          <w:noProof/>
          <w:sz w:val="26"/>
          <w:szCs w:val="26"/>
        </w:rPr>
        <w:drawing>
          <wp:inline distT="0" distB="0" distL="0" distR="0" wp14:anchorId="4903508C" wp14:editId="7390A2A2">
            <wp:extent cx="4432300" cy="250329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450425" cy="2513527"/>
                    </a:xfrm>
                    <a:prstGeom prst="rect">
                      <a:avLst/>
                    </a:prstGeom>
                  </pic:spPr>
                </pic:pic>
              </a:graphicData>
            </a:graphic>
          </wp:inline>
        </w:drawing>
      </w:r>
    </w:p>
    <w:p w:rsidR="00ED4138" w:rsidRDefault="008575E5"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7B68C4">
        <w:rPr>
          <w:rFonts w:ascii="Times New Roman" w:hAnsi="Times New Roman" w:cs="Times New Roman"/>
          <w:b/>
          <w:i/>
          <w:sz w:val="26"/>
          <w:szCs w:val="26"/>
        </w:rPr>
        <w:t>Tự kiểm tra đối tượng đóng</w:t>
      </w:r>
      <w:r>
        <w:rPr>
          <w:rFonts w:ascii="Times New Roman" w:hAnsi="Times New Roman" w:cs="Times New Roman"/>
          <w:sz w:val="26"/>
          <w:szCs w:val="26"/>
        </w:rPr>
        <w:t>: sinh viên chính quy được nhà nước hỗ trợ 50% mức đóng và sẽ tham gia mua thẻ tại Trường. Còn các sinh viên thuộc đối tượng khác không cần đóng tại Trường. Sinh viên đối tượ</w:t>
      </w:r>
      <w:r w:rsidR="00EC4C7C">
        <w:rPr>
          <w:rFonts w:ascii="Times New Roman" w:hAnsi="Times New Roman" w:cs="Times New Roman"/>
          <w:sz w:val="26"/>
          <w:szCs w:val="26"/>
        </w:rPr>
        <w:t>ng khác, ký hiệu trong ngoặc đơn mà mã đầu thẻ:</w:t>
      </w:r>
    </w:p>
    <w:p w:rsidR="00EC4C7C" w:rsidRDefault="00EC4C7C" w:rsidP="00EC7C98">
      <w:pPr>
        <w:spacing w:after="0" w:line="288" w:lineRule="auto"/>
        <w:jc w:val="both"/>
        <w:rPr>
          <w:color w:val="050505"/>
          <w:w w:val="99"/>
          <w:sz w:val="24"/>
          <w:szCs w:val="26"/>
          <w:shd w:val="clear" w:color="auto" w:fill="FFFFFF"/>
        </w:rPr>
      </w:pPr>
      <w:r w:rsidRPr="00EC4C7C">
        <w:rPr>
          <w:color w:val="050505"/>
          <w:w w:val="99"/>
          <w:sz w:val="24"/>
          <w:szCs w:val="26"/>
          <w:shd w:val="clear" w:color="auto" w:fill="FFFFFF"/>
        </w:rPr>
        <w:t>Hộ nghèo (</w:t>
      </w:r>
      <w:r w:rsidRPr="00EC4C7C">
        <w:rPr>
          <w:b/>
          <w:color w:val="050505"/>
          <w:w w:val="99"/>
          <w:sz w:val="24"/>
          <w:szCs w:val="26"/>
          <w:shd w:val="clear" w:color="auto" w:fill="FFFFFF"/>
        </w:rPr>
        <w:t>HN</w:t>
      </w:r>
      <w:r w:rsidRPr="00EC4C7C">
        <w:rPr>
          <w:color w:val="050505"/>
          <w:w w:val="99"/>
          <w:sz w:val="24"/>
          <w:szCs w:val="26"/>
          <w:shd w:val="clear" w:color="auto" w:fill="FFFFFF"/>
        </w:rPr>
        <w:t>), hộ cận nghèo (</w:t>
      </w:r>
      <w:r w:rsidRPr="00EC4C7C">
        <w:rPr>
          <w:b/>
          <w:color w:val="050505"/>
          <w:w w:val="99"/>
          <w:sz w:val="24"/>
          <w:szCs w:val="26"/>
          <w:shd w:val="clear" w:color="auto" w:fill="FFFFFF"/>
        </w:rPr>
        <w:t>CN</w:t>
      </w:r>
      <w:r w:rsidRPr="00EC4C7C">
        <w:rPr>
          <w:color w:val="050505"/>
          <w:w w:val="99"/>
          <w:sz w:val="24"/>
          <w:szCs w:val="26"/>
          <w:shd w:val="clear" w:color="auto" w:fill="FFFFFF"/>
        </w:rPr>
        <w:t>), huyện đảo (</w:t>
      </w:r>
      <w:r w:rsidRPr="00EC4C7C">
        <w:rPr>
          <w:b/>
          <w:color w:val="050505"/>
          <w:w w:val="99"/>
          <w:sz w:val="24"/>
          <w:szCs w:val="26"/>
          <w:shd w:val="clear" w:color="auto" w:fill="FFFFFF"/>
        </w:rPr>
        <w:t>XD</w:t>
      </w:r>
      <w:r>
        <w:rPr>
          <w:color w:val="050505"/>
          <w:w w:val="99"/>
          <w:sz w:val="24"/>
          <w:szCs w:val="26"/>
          <w:shd w:val="clear" w:color="auto" w:fill="FFFFFF"/>
        </w:rPr>
        <w:t xml:space="preserve">), </w:t>
      </w:r>
      <w:r w:rsidRPr="00EC4C7C">
        <w:rPr>
          <w:color w:val="050505"/>
          <w:w w:val="99"/>
          <w:sz w:val="24"/>
          <w:szCs w:val="26"/>
          <w:shd w:val="clear" w:color="auto" w:fill="FFFFFF"/>
        </w:rPr>
        <w:t>hộ gia đình (</w:t>
      </w:r>
      <w:r w:rsidRPr="00EC4C7C">
        <w:rPr>
          <w:b/>
          <w:color w:val="050505"/>
          <w:w w:val="99"/>
          <w:sz w:val="24"/>
          <w:szCs w:val="26"/>
          <w:shd w:val="clear" w:color="auto" w:fill="FFFFFF"/>
        </w:rPr>
        <w:t>GD</w:t>
      </w:r>
      <w:r>
        <w:rPr>
          <w:color w:val="050505"/>
          <w:w w:val="99"/>
          <w:sz w:val="24"/>
          <w:szCs w:val="26"/>
          <w:shd w:val="clear" w:color="auto" w:fill="FFFFFF"/>
        </w:rPr>
        <w:t xml:space="preserve">), </w:t>
      </w:r>
      <w:r w:rsidRPr="00EC4C7C">
        <w:rPr>
          <w:color w:val="050505"/>
          <w:w w:val="99"/>
          <w:sz w:val="24"/>
          <w:szCs w:val="26"/>
          <w:shd w:val="clear" w:color="auto" w:fill="FFFFFF"/>
        </w:rPr>
        <w:t>doanh nghiệp (</w:t>
      </w:r>
      <w:r w:rsidRPr="00EC4C7C">
        <w:rPr>
          <w:b/>
          <w:color w:val="050505"/>
          <w:w w:val="99"/>
          <w:sz w:val="24"/>
          <w:szCs w:val="26"/>
          <w:shd w:val="clear" w:color="auto" w:fill="FFFFFF"/>
        </w:rPr>
        <w:t>DN</w:t>
      </w:r>
      <w:r>
        <w:rPr>
          <w:color w:val="050505"/>
          <w:w w:val="99"/>
          <w:sz w:val="24"/>
          <w:szCs w:val="26"/>
          <w:shd w:val="clear" w:color="auto" w:fill="FFFFFF"/>
        </w:rPr>
        <w:t>),</w:t>
      </w:r>
    </w:p>
    <w:p w:rsidR="00EC4C7C" w:rsidRDefault="00EC4C7C" w:rsidP="00EC7C98">
      <w:pPr>
        <w:spacing w:after="0" w:line="288" w:lineRule="auto"/>
        <w:jc w:val="both"/>
        <w:rPr>
          <w:color w:val="050505"/>
          <w:w w:val="99"/>
          <w:sz w:val="24"/>
          <w:szCs w:val="26"/>
          <w:shd w:val="clear" w:color="auto" w:fill="FFFFFF"/>
        </w:rPr>
      </w:pPr>
      <w:r>
        <w:rPr>
          <w:color w:val="050505"/>
          <w:w w:val="99"/>
          <w:sz w:val="24"/>
          <w:szCs w:val="26"/>
          <w:shd w:val="clear" w:color="auto" w:fill="FFFFFF"/>
        </w:rPr>
        <w:t>N</w:t>
      </w:r>
      <w:r w:rsidRPr="00EC4C7C">
        <w:rPr>
          <w:color w:val="050505"/>
          <w:w w:val="99"/>
          <w:sz w:val="24"/>
          <w:szCs w:val="26"/>
          <w:shd w:val="clear" w:color="auto" w:fill="FFFFFF"/>
        </w:rPr>
        <w:t>gười sống tại vùng có điều kiện kinh tế - xã hội đặc biệ</w:t>
      </w:r>
      <w:r>
        <w:rPr>
          <w:color w:val="050505"/>
          <w:w w:val="99"/>
          <w:sz w:val="24"/>
          <w:szCs w:val="26"/>
          <w:shd w:val="clear" w:color="auto" w:fill="FFFFFF"/>
        </w:rPr>
        <w:t>t k</w:t>
      </w:r>
      <w:r w:rsidRPr="00EC4C7C">
        <w:rPr>
          <w:color w:val="050505"/>
          <w:w w:val="99"/>
          <w:sz w:val="24"/>
          <w:szCs w:val="26"/>
          <w:shd w:val="clear" w:color="auto" w:fill="FFFFFF"/>
        </w:rPr>
        <w:t>ó khăn (</w:t>
      </w:r>
      <w:r w:rsidRPr="00EC4C7C">
        <w:rPr>
          <w:b/>
          <w:color w:val="050505"/>
          <w:w w:val="99"/>
          <w:sz w:val="24"/>
          <w:szCs w:val="26"/>
          <w:shd w:val="clear" w:color="auto" w:fill="FFFFFF"/>
        </w:rPr>
        <w:t>DK</w:t>
      </w:r>
      <w:r w:rsidRPr="00EC4C7C">
        <w:rPr>
          <w:color w:val="050505"/>
          <w:w w:val="99"/>
          <w:sz w:val="24"/>
          <w:szCs w:val="26"/>
          <w:shd w:val="clear" w:color="auto" w:fill="FFFFFF"/>
        </w:rPr>
        <w:t xml:space="preserve">), </w:t>
      </w:r>
      <w:r>
        <w:rPr>
          <w:color w:val="050505"/>
          <w:w w:val="99"/>
          <w:sz w:val="24"/>
          <w:szCs w:val="26"/>
          <w:shd w:val="clear" w:color="auto" w:fill="FFFFFF"/>
        </w:rPr>
        <w:t>k</w:t>
      </w:r>
      <w:r w:rsidRPr="00EC4C7C">
        <w:rPr>
          <w:color w:val="050505"/>
          <w:w w:val="99"/>
          <w:sz w:val="24"/>
          <w:szCs w:val="26"/>
          <w:shd w:val="clear" w:color="auto" w:fill="FFFFFF"/>
        </w:rPr>
        <w:t>huyết tật (</w:t>
      </w:r>
      <w:r w:rsidRPr="00EC4C7C">
        <w:rPr>
          <w:b/>
          <w:color w:val="050505"/>
          <w:w w:val="99"/>
          <w:sz w:val="24"/>
          <w:szCs w:val="26"/>
          <w:shd w:val="clear" w:color="auto" w:fill="FFFFFF"/>
        </w:rPr>
        <w:t>BT</w:t>
      </w:r>
      <w:r>
        <w:rPr>
          <w:color w:val="050505"/>
          <w:w w:val="99"/>
          <w:sz w:val="24"/>
          <w:szCs w:val="26"/>
          <w:shd w:val="clear" w:color="auto" w:fill="FFFFFF"/>
        </w:rPr>
        <w:t>),</w:t>
      </w:r>
    </w:p>
    <w:p w:rsidR="00EC4C7C" w:rsidRDefault="00EC4C7C" w:rsidP="00EC7C98">
      <w:pPr>
        <w:spacing w:after="0" w:line="288" w:lineRule="auto"/>
        <w:jc w:val="both"/>
        <w:rPr>
          <w:color w:val="050505"/>
          <w:w w:val="99"/>
          <w:sz w:val="24"/>
          <w:szCs w:val="26"/>
          <w:shd w:val="clear" w:color="auto" w:fill="FFFFFF"/>
        </w:rPr>
      </w:pPr>
      <w:r>
        <w:rPr>
          <w:color w:val="050505"/>
          <w:w w:val="99"/>
          <w:sz w:val="24"/>
          <w:szCs w:val="26"/>
          <w:shd w:val="clear" w:color="auto" w:fill="FFFFFF"/>
        </w:rPr>
        <w:lastRenderedPageBreak/>
        <w:t>D</w:t>
      </w:r>
      <w:r w:rsidRPr="00EC4C7C">
        <w:rPr>
          <w:color w:val="050505"/>
          <w:w w:val="99"/>
          <w:sz w:val="24"/>
          <w:szCs w:val="26"/>
          <w:shd w:val="clear" w:color="auto" w:fill="FFFFFF"/>
        </w:rPr>
        <w:t>ân tộc thiểu số sống tại vùng có điều kiện kinh tế - xã hội đặc biệt khó khăn (</w:t>
      </w:r>
      <w:r w:rsidRPr="00EC4C7C">
        <w:rPr>
          <w:b/>
          <w:color w:val="050505"/>
          <w:w w:val="99"/>
          <w:sz w:val="24"/>
          <w:szCs w:val="26"/>
          <w:shd w:val="clear" w:color="auto" w:fill="FFFFFF"/>
        </w:rPr>
        <w:t>DT</w:t>
      </w:r>
      <w:r w:rsidRPr="00EC4C7C">
        <w:rPr>
          <w:color w:val="050505"/>
          <w:w w:val="99"/>
          <w:sz w:val="24"/>
          <w:szCs w:val="26"/>
          <w:shd w:val="clear" w:color="auto" w:fill="FFFFFF"/>
        </w:rPr>
        <w:t xml:space="preserve">), </w:t>
      </w:r>
    </w:p>
    <w:p w:rsidR="00EC4C7C" w:rsidRDefault="00EC4C7C" w:rsidP="00EC7C98">
      <w:pPr>
        <w:spacing w:after="0" w:line="288" w:lineRule="auto"/>
        <w:jc w:val="both"/>
        <w:rPr>
          <w:color w:val="050505"/>
          <w:w w:val="99"/>
          <w:sz w:val="24"/>
          <w:szCs w:val="26"/>
          <w:shd w:val="clear" w:color="auto" w:fill="FFFFFF"/>
        </w:rPr>
      </w:pPr>
      <w:r>
        <w:rPr>
          <w:color w:val="000000"/>
          <w:w w:val="99"/>
          <w:sz w:val="24"/>
          <w:szCs w:val="26"/>
          <w:shd w:val="clear" w:color="auto" w:fill="FFFFFF"/>
        </w:rPr>
        <w:t>N</w:t>
      </w:r>
      <w:r w:rsidRPr="00EC4C7C">
        <w:rPr>
          <w:color w:val="000000"/>
          <w:w w:val="99"/>
          <w:sz w:val="24"/>
          <w:szCs w:val="26"/>
          <w:shd w:val="clear" w:color="auto" w:fill="FFFFFF"/>
        </w:rPr>
        <w:t xml:space="preserve">gười dân thường trú tại các xã an toàn khu, vùng an toàn khu cách mạng trong kháng chiến chống Pháp và chống Mỹ </w:t>
      </w:r>
      <w:r w:rsidRPr="00EC4C7C">
        <w:rPr>
          <w:color w:val="050505"/>
          <w:w w:val="99"/>
          <w:sz w:val="24"/>
          <w:szCs w:val="26"/>
          <w:shd w:val="clear" w:color="auto" w:fill="FFFFFF"/>
        </w:rPr>
        <w:t>(</w:t>
      </w:r>
      <w:r w:rsidRPr="00EC4C7C">
        <w:rPr>
          <w:b/>
          <w:color w:val="050505"/>
          <w:w w:val="99"/>
          <w:sz w:val="24"/>
          <w:szCs w:val="26"/>
          <w:shd w:val="clear" w:color="auto" w:fill="FFFFFF"/>
        </w:rPr>
        <w:t>AK</w:t>
      </w:r>
      <w:r w:rsidRPr="00EC4C7C">
        <w:rPr>
          <w:color w:val="050505"/>
          <w:w w:val="99"/>
          <w:sz w:val="24"/>
          <w:szCs w:val="26"/>
          <w:shd w:val="clear" w:color="auto" w:fill="FFFFFF"/>
        </w:rPr>
        <w:t>)</w:t>
      </w:r>
      <w:r>
        <w:rPr>
          <w:color w:val="050505"/>
          <w:w w:val="99"/>
          <w:sz w:val="24"/>
          <w:szCs w:val="26"/>
          <w:shd w:val="clear" w:color="auto" w:fill="FFFFFF"/>
        </w:rPr>
        <w:t xml:space="preserve">, </w:t>
      </w:r>
      <w:r w:rsidRPr="00EC4C7C">
        <w:rPr>
          <w:color w:val="050505"/>
          <w:w w:val="99"/>
          <w:sz w:val="24"/>
          <w:szCs w:val="26"/>
          <w:shd w:val="clear" w:color="auto" w:fill="FFFFFF"/>
        </w:rPr>
        <w:t>thân nhân người có công với cách mạng (</w:t>
      </w:r>
      <w:r w:rsidRPr="00EC4C7C">
        <w:rPr>
          <w:b/>
          <w:color w:val="050505"/>
          <w:w w:val="99"/>
          <w:sz w:val="24"/>
          <w:szCs w:val="26"/>
          <w:shd w:val="clear" w:color="auto" w:fill="FFFFFF"/>
        </w:rPr>
        <w:t>TC</w:t>
      </w:r>
      <w:r>
        <w:rPr>
          <w:color w:val="050505"/>
          <w:w w:val="99"/>
          <w:sz w:val="24"/>
          <w:szCs w:val="26"/>
          <w:shd w:val="clear" w:color="auto" w:fill="FFFFFF"/>
        </w:rPr>
        <w:t>).</w:t>
      </w:r>
    </w:p>
    <w:p w:rsidR="007B68C4" w:rsidRDefault="007B68C4" w:rsidP="00EC7C98">
      <w:pPr>
        <w:spacing w:after="0" w:line="288" w:lineRule="auto"/>
        <w:jc w:val="both"/>
        <w:rPr>
          <w:rFonts w:ascii="Times New Roman" w:hAnsi="Times New Roman" w:cs="Times New Roman"/>
          <w:w w:val="95"/>
          <w:sz w:val="26"/>
          <w:szCs w:val="26"/>
        </w:rPr>
      </w:pPr>
      <w:r w:rsidRPr="007B68C4">
        <w:rPr>
          <w:rFonts w:ascii="Times New Roman" w:hAnsi="Times New Roman" w:cs="Times New Roman"/>
          <w:b/>
          <w:i/>
          <w:color w:val="050505"/>
          <w:w w:val="99"/>
          <w:sz w:val="26"/>
          <w:szCs w:val="26"/>
          <w:shd w:val="clear" w:color="auto" w:fill="FFFFFF"/>
        </w:rPr>
        <w:t>- Cách thức đóng:</w:t>
      </w:r>
      <w:r w:rsidRPr="007B68C4">
        <w:rPr>
          <w:rFonts w:ascii="Times New Roman" w:hAnsi="Times New Roman" w:cs="Times New Roman"/>
          <w:color w:val="050505"/>
          <w:w w:val="99"/>
          <w:sz w:val="26"/>
          <w:szCs w:val="26"/>
          <w:shd w:val="clear" w:color="auto" w:fill="FFFFFF"/>
        </w:rPr>
        <w:t xml:space="preserve"> chuyển </w:t>
      </w:r>
      <w:r>
        <w:rPr>
          <w:rFonts w:ascii="Times New Roman" w:hAnsi="Times New Roman" w:cs="Times New Roman"/>
          <w:color w:val="050505"/>
          <w:w w:val="99"/>
          <w:sz w:val="26"/>
          <w:szCs w:val="26"/>
          <w:shd w:val="clear" w:color="auto" w:fill="FFFFFF"/>
        </w:rPr>
        <w:t>tiền</w:t>
      </w:r>
      <w:r w:rsidRPr="007B68C4">
        <w:rPr>
          <w:rFonts w:ascii="Times New Roman" w:hAnsi="Times New Roman" w:cs="Times New Roman"/>
          <w:color w:val="050505"/>
          <w:w w:val="99"/>
          <w:sz w:val="26"/>
          <w:szCs w:val="26"/>
          <w:shd w:val="clear" w:color="auto" w:fill="FFFFFF"/>
        </w:rPr>
        <w:t xml:space="preserve"> vào số tài khoản nhà trường, </w:t>
      </w:r>
      <w:r w:rsidRPr="007B68C4">
        <w:rPr>
          <w:rFonts w:ascii="Times New Roman" w:hAnsi="Times New Roman" w:cs="Times New Roman"/>
          <w:w w:val="95"/>
          <w:sz w:val="26"/>
          <w:szCs w:val="26"/>
        </w:rPr>
        <w:t>yêu cầu chuyển số tiền chính xác đến đơn vị đồng (không tự ý làm tròn), nội dung khi chuyể</w:t>
      </w:r>
      <w:r>
        <w:rPr>
          <w:rFonts w:ascii="Times New Roman" w:hAnsi="Times New Roman" w:cs="Times New Roman"/>
          <w:w w:val="95"/>
          <w:sz w:val="26"/>
          <w:szCs w:val="26"/>
        </w:rPr>
        <w:t xml:space="preserve">n </w:t>
      </w:r>
      <w:r w:rsidRPr="007B68C4">
        <w:rPr>
          <w:rFonts w:ascii="Times New Roman" w:hAnsi="Times New Roman" w:cs="Times New Roman"/>
          <w:w w:val="95"/>
          <w:sz w:val="26"/>
          <w:szCs w:val="26"/>
        </w:rPr>
        <w:t>phải đúng thứ tự hướng dẫn.</w:t>
      </w:r>
    </w:p>
    <w:p w:rsidR="00EC7C98" w:rsidRPr="007B68C4" w:rsidRDefault="00EC7C98" w:rsidP="00EC7C98">
      <w:pPr>
        <w:spacing w:after="0" w:line="120" w:lineRule="auto"/>
        <w:jc w:val="both"/>
        <w:rPr>
          <w:rFonts w:ascii="Times New Roman" w:hAnsi="Times New Roman" w:cs="Times New Roman"/>
          <w:w w:val="95"/>
          <w:sz w:val="26"/>
          <w:szCs w:val="26"/>
        </w:rPr>
      </w:pPr>
    </w:p>
    <w:p w:rsidR="007B68C4" w:rsidRPr="00940ADE" w:rsidRDefault="007B68C4" w:rsidP="00EC7C98">
      <w:pPr>
        <w:spacing w:after="0" w:line="288" w:lineRule="auto"/>
        <w:jc w:val="both"/>
        <w:rPr>
          <w:rFonts w:ascii="Times New Roman" w:hAnsi="Times New Roman" w:cs="Times New Roman"/>
          <w:b/>
          <w:sz w:val="24"/>
          <w:szCs w:val="26"/>
        </w:rPr>
      </w:pPr>
      <w:r w:rsidRPr="00940ADE">
        <w:rPr>
          <w:rFonts w:ascii="Times New Roman" w:hAnsi="Times New Roman" w:cs="Times New Roman"/>
          <w:b/>
          <w:sz w:val="24"/>
          <w:szCs w:val="26"/>
        </w:rPr>
        <w:t xml:space="preserve">IV. KHÁM SỨC KHỎE CHO SINH VIÊN </w:t>
      </w:r>
      <w:r w:rsidR="00EC7C98">
        <w:rPr>
          <w:rFonts w:ascii="Times New Roman" w:hAnsi="Times New Roman" w:cs="Times New Roman"/>
          <w:b/>
          <w:sz w:val="24"/>
          <w:szCs w:val="26"/>
        </w:rPr>
        <w:t>ĐẦU KHÓA</w:t>
      </w:r>
    </w:p>
    <w:p w:rsidR="007B68C4" w:rsidRPr="007B68C4" w:rsidRDefault="007B68C4" w:rsidP="00987DC4">
      <w:pPr>
        <w:spacing w:after="0" w:line="288" w:lineRule="auto"/>
        <w:ind w:firstLine="720"/>
        <w:jc w:val="both"/>
        <w:rPr>
          <w:rFonts w:ascii="Times New Roman" w:hAnsi="Times New Roman" w:cs="Times New Roman"/>
          <w:sz w:val="26"/>
          <w:szCs w:val="26"/>
        </w:rPr>
      </w:pPr>
      <w:r w:rsidRPr="007B68C4">
        <w:rPr>
          <w:rFonts w:ascii="Times New Roman" w:hAnsi="Times New Roman" w:cs="Times New Roman"/>
          <w:sz w:val="26"/>
          <w:szCs w:val="26"/>
        </w:rPr>
        <w:t>Theo điều 3 thông tư 33/2021/TT-BYT có quy đị</w:t>
      </w:r>
      <w:r w:rsidR="001831A1">
        <w:rPr>
          <w:rFonts w:ascii="Times New Roman" w:hAnsi="Times New Roman" w:cs="Times New Roman"/>
          <w:sz w:val="26"/>
          <w:szCs w:val="26"/>
        </w:rPr>
        <w:t>nh: “</w:t>
      </w:r>
      <w:r w:rsidRPr="007B68C4">
        <w:rPr>
          <w:rFonts w:ascii="Times New Roman" w:hAnsi="Times New Roman" w:cs="Times New Roman"/>
          <w:sz w:val="26"/>
          <w:szCs w:val="26"/>
        </w:rPr>
        <w:t xml:space="preserve">Trường đại học phải tổ </w:t>
      </w:r>
      <w:r w:rsidRPr="007B68C4">
        <w:rPr>
          <w:rFonts w:ascii="Times New Roman" w:hAnsi="Times New Roman" w:cs="Times New Roman"/>
          <w:sz w:val="26"/>
          <w:szCs w:val="26"/>
          <w:lang w:val="vi-VN"/>
        </w:rPr>
        <w:t>chức khám sức khỏe cho người học khi mới nhập học và định kỳ ít nhất một năm một lần trong mỗi năm học</w:t>
      </w:r>
      <w:r w:rsidRPr="007B68C4">
        <w:rPr>
          <w:rFonts w:ascii="Times New Roman" w:hAnsi="Times New Roman" w:cs="Times New Roman"/>
          <w:sz w:val="26"/>
          <w:szCs w:val="26"/>
        </w:rPr>
        <w:t>”</w:t>
      </w:r>
    </w:p>
    <w:p w:rsidR="007B68C4" w:rsidRPr="007B68C4" w:rsidRDefault="007B68C4" w:rsidP="00987DC4">
      <w:pPr>
        <w:spacing w:after="0" w:line="288" w:lineRule="auto"/>
        <w:ind w:firstLine="720"/>
        <w:jc w:val="both"/>
        <w:rPr>
          <w:rFonts w:ascii="Times New Roman" w:hAnsi="Times New Roman" w:cs="Times New Roman"/>
          <w:sz w:val="26"/>
          <w:szCs w:val="26"/>
        </w:rPr>
      </w:pPr>
      <w:r w:rsidRPr="007B68C4">
        <w:rPr>
          <w:rFonts w:ascii="Times New Roman" w:hAnsi="Times New Roman" w:cs="Times New Roman"/>
          <w:sz w:val="26"/>
          <w:szCs w:val="26"/>
        </w:rPr>
        <w:t xml:space="preserve">Mục đích việc khám sức khỏe lúc nhập học nhằm </w:t>
      </w:r>
      <w:r w:rsidRPr="007B68C4">
        <w:rPr>
          <w:rFonts w:ascii="Times New Roman" w:hAnsi="Times New Roman" w:cs="Times New Roman"/>
          <w:b/>
          <w:sz w:val="26"/>
          <w:szCs w:val="26"/>
        </w:rPr>
        <w:t>phát hiện bệnh sớm</w:t>
      </w:r>
      <w:r w:rsidRPr="007B68C4">
        <w:rPr>
          <w:rFonts w:ascii="Times New Roman" w:hAnsi="Times New Roman" w:cs="Times New Roman"/>
          <w:sz w:val="26"/>
          <w:szCs w:val="26"/>
        </w:rPr>
        <w:t>, từ đó:</w:t>
      </w:r>
    </w:p>
    <w:p w:rsidR="00476764" w:rsidRPr="007B68C4" w:rsidRDefault="007B68C4"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87DC4" w:rsidRPr="007B68C4">
        <w:rPr>
          <w:rFonts w:ascii="Times New Roman" w:hAnsi="Times New Roman" w:cs="Times New Roman"/>
          <w:sz w:val="26"/>
          <w:szCs w:val="26"/>
        </w:rPr>
        <w:t>G</w:t>
      </w:r>
      <w:r w:rsidR="00987DC4" w:rsidRPr="007B68C4">
        <w:rPr>
          <w:rFonts w:ascii="Times New Roman" w:hAnsi="Times New Roman" w:cs="Times New Roman"/>
          <w:sz w:val="26"/>
          <w:szCs w:val="26"/>
          <w:lang w:val="vi-VN"/>
        </w:rPr>
        <w:t>iúp tăng tối đa hiệu quả điều trị bệnh (nếu có)</w:t>
      </w:r>
      <w:r w:rsidR="00987DC4" w:rsidRPr="007B68C4">
        <w:rPr>
          <w:rFonts w:ascii="Times New Roman" w:hAnsi="Times New Roman" w:cs="Times New Roman"/>
          <w:sz w:val="26"/>
          <w:szCs w:val="26"/>
        </w:rPr>
        <w:t>.</w:t>
      </w:r>
    </w:p>
    <w:p w:rsidR="00476764" w:rsidRPr="007B68C4" w:rsidRDefault="007B68C4"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87DC4" w:rsidRPr="007B68C4">
        <w:rPr>
          <w:rFonts w:ascii="Times New Roman" w:hAnsi="Times New Roman" w:cs="Times New Roman"/>
          <w:sz w:val="26"/>
          <w:szCs w:val="26"/>
        </w:rPr>
        <w:t>G</w:t>
      </w:r>
      <w:r w:rsidR="00987DC4" w:rsidRPr="007B68C4">
        <w:rPr>
          <w:rFonts w:ascii="Times New Roman" w:hAnsi="Times New Roman" w:cs="Times New Roman"/>
          <w:sz w:val="26"/>
          <w:szCs w:val="26"/>
          <w:lang w:val="vi-VN"/>
        </w:rPr>
        <w:t>iảm thiểu chi phí điều trị.</w:t>
      </w:r>
    </w:p>
    <w:p w:rsidR="00476764" w:rsidRDefault="007B68C4" w:rsidP="00EC7C98">
      <w:pPr>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87DC4" w:rsidRPr="007B68C4">
        <w:rPr>
          <w:rFonts w:ascii="Times New Roman" w:hAnsi="Times New Roman" w:cs="Times New Roman"/>
          <w:sz w:val="26"/>
          <w:szCs w:val="26"/>
        </w:rPr>
        <w:t>X</w:t>
      </w:r>
      <w:r w:rsidR="00987DC4" w:rsidRPr="007B68C4">
        <w:rPr>
          <w:rFonts w:ascii="Times New Roman" w:hAnsi="Times New Roman" w:cs="Times New Roman"/>
          <w:sz w:val="26"/>
          <w:szCs w:val="26"/>
          <w:lang w:val="vi-VN"/>
        </w:rPr>
        <w:t>ây dựng chế độ dinh dưỡng, học tập hợp lý</w:t>
      </w:r>
      <w:r w:rsidR="00987DC4" w:rsidRPr="007B68C4">
        <w:rPr>
          <w:rFonts w:ascii="Times New Roman" w:hAnsi="Times New Roman" w:cs="Times New Roman"/>
          <w:sz w:val="26"/>
          <w:szCs w:val="26"/>
        </w:rPr>
        <w:t>.</w:t>
      </w:r>
    </w:p>
    <w:p w:rsidR="007B68C4" w:rsidRPr="001831A1" w:rsidRDefault="007B68C4" w:rsidP="00EC7C98">
      <w:pPr>
        <w:spacing w:after="0" w:line="288" w:lineRule="auto"/>
        <w:jc w:val="both"/>
        <w:rPr>
          <w:rFonts w:ascii="Times New Roman" w:hAnsi="Times New Roman" w:cs="Times New Roman"/>
          <w:b/>
          <w:sz w:val="26"/>
          <w:szCs w:val="26"/>
        </w:rPr>
      </w:pPr>
      <w:r w:rsidRPr="001831A1">
        <w:rPr>
          <w:rFonts w:ascii="Times New Roman" w:hAnsi="Times New Roman" w:cs="Times New Roman"/>
          <w:b/>
          <w:sz w:val="26"/>
          <w:szCs w:val="26"/>
        </w:rPr>
        <w:t>Nội dung khám</w:t>
      </w:r>
    </w:p>
    <w:tbl>
      <w:tblPr>
        <w:tblStyle w:val="TableGrid"/>
        <w:tblW w:w="0" w:type="auto"/>
        <w:tblLook w:val="04A0" w:firstRow="1" w:lastRow="0" w:firstColumn="1" w:lastColumn="0" w:noHBand="0" w:noVBand="1"/>
      </w:tblPr>
      <w:tblGrid>
        <w:gridCol w:w="563"/>
        <w:gridCol w:w="1560"/>
        <w:gridCol w:w="4535"/>
        <w:gridCol w:w="2687"/>
      </w:tblGrid>
      <w:tr w:rsidR="007B68C4" w:rsidTr="00940ADE">
        <w:tc>
          <w:tcPr>
            <w:tcW w:w="562" w:type="dxa"/>
            <w:vAlign w:val="center"/>
          </w:tcPr>
          <w:p w:rsidR="007B68C4" w:rsidRPr="00940ADE" w:rsidRDefault="00940ADE" w:rsidP="00EC7C98">
            <w:pPr>
              <w:spacing w:line="288" w:lineRule="auto"/>
              <w:jc w:val="center"/>
              <w:rPr>
                <w:rFonts w:ascii="Times New Roman" w:hAnsi="Times New Roman" w:cs="Times New Roman"/>
                <w:b/>
                <w:sz w:val="26"/>
                <w:szCs w:val="26"/>
              </w:rPr>
            </w:pPr>
            <w:r w:rsidRPr="00940ADE">
              <w:rPr>
                <w:rFonts w:ascii="Times New Roman" w:hAnsi="Times New Roman" w:cs="Times New Roman"/>
                <w:b/>
                <w:sz w:val="26"/>
                <w:szCs w:val="26"/>
              </w:rPr>
              <w:t>TT</w:t>
            </w:r>
          </w:p>
        </w:tc>
        <w:tc>
          <w:tcPr>
            <w:tcW w:w="1560" w:type="dxa"/>
            <w:vAlign w:val="center"/>
          </w:tcPr>
          <w:p w:rsidR="007B68C4" w:rsidRPr="00940ADE" w:rsidRDefault="00940ADE" w:rsidP="00EC7C98">
            <w:pPr>
              <w:spacing w:line="288" w:lineRule="auto"/>
              <w:jc w:val="center"/>
              <w:rPr>
                <w:rFonts w:ascii="Times New Roman" w:hAnsi="Times New Roman" w:cs="Times New Roman"/>
                <w:b/>
                <w:sz w:val="26"/>
                <w:szCs w:val="26"/>
              </w:rPr>
            </w:pPr>
            <w:r w:rsidRPr="00940ADE">
              <w:rPr>
                <w:rFonts w:ascii="Times New Roman" w:hAnsi="Times New Roman" w:cs="Times New Roman"/>
                <w:b/>
                <w:sz w:val="26"/>
                <w:szCs w:val="26"/>
              </w:rPr>
              <w:t>Tên danh mục khám</w:t>
            </w:r>
          </w:p>
        </w:tc>
        <w:tc>
          <w:tcPr>
            <w:tcW w:w="4536" w:type="dxa"/>
            <w:vAlign w:val="center"/>
          </w:tcPr>
          <w:p w:rsidR="007B68C4" w:rsidRPr="00940ADE" w:rsidRDefault="00940ADE" w:rsidP="00EC7C98">
            <w:pPr>
              <w:spacing w:line="288" w:lineRule="auto"/>
              <w:jc w:val="center"/>
              <w:rPr>
                <w:rFonts w:ascii="Times New Roman" w:hAnsi="Times New Roman" w:cs="Times New Roman"/>
                <w:b/>
                <w:sz w:val="26"/>
                <w:szCs w:val="26"/>
              </w:rPr>
            </w:pPr>
            <w:r w:rsidRPr="00940ADE">
              <w:rPr>
                <w:rFonts w:ascii="Times New Roman" w:hAnsi="Times New Roman" w:cs="Times New Roman"/>
                <w:b/>
                <w:sz w:val="26"/>
                <w:szCs w:val="26"/>
              </w:rPr>
              <w:t>Ý nghĩa</w:t>
            </w:r>
          </w:p>
        </w:tc>
        <w:tc>
          <w:tcPr>
            <w:tcW w:w="2687" w:type="dxa"/>
            <w:vAlign w:val="center"/>
          </w:tcPr>
          <w:p w:rsidR="007B68C4" w:rsidRPr="00940ADE" w:rsidRDefault="00940ADE" w:rsidP="00EC7C98">
            <w:pPr>
              <w:spacing w:line="288" w:lineRule="auto"/>
              <w:jc w:val="center"/>
              <w:rPr>
                <w:rFonts w:ascii="Times New Roman" w:hAnsi="Times New Roman" w:cs="Times New Roman"/>
                <w:b/>
                <w:sz w:val="26"/>
                <w:szCs w:val="26"/>
              </w:rPr>
            </w:pPr>
            <w:r w:rsidRPr="00940ADE">
              <w:rPr>
                <w:rFonts w:ascii="Times New Roman" w:hAnsi="Times New Roman" w:cs="Times New Roman"/>
                <w:b/>
                <w:sz w:val="26"/>
                <w:szCs w:val="26"/>
              </w:rPr>
              <w:t>Cách thức tiến hành</w:t>
            </w:r>
          </w:p>
        </w:tc>
      </w:tr>
      <w:tr w:rsidR="007B68C4" w:rsidTr="00940ADE">
        <w:tc>
          <w:tcPr>
            <w:tcW w:w="562" w:type="dxa"/>
            <w:vAlign w:val="center"/>
          </w:tcPr>
          <w:p w:rsidR="007B68C4" w:rsidRPr="00EC7C98" w:rsidRDefault="00940ADE" w:rsidP="00EC7C98">
            <w:pPr>
              <w:spacing w:line="288" w:lineRule="auto"/>
              <w:jc w:val="center"/>
              <w:rPr>
                <w:rFonts w:ascii="Times New Roman" w:hAnsi="Times New Roman" w:cs="Times New Roman"/>
                <w:b/>
                <w:sz w:val="26"/>
                <w:szCs w:val="26"/>
              </w:rPr>
            </w:pPr>
            <w:r w:rsidRPr="00EC7C98">
              <w:rPr>
                <w:rFonts w:ascii="Times New Roman" w:hAnsi="Times New Roman" w:cs="Times New Roman"/>
                <w:b/>
                <w:sz w:val="26"/>
                <w:szCs w:val="26"/>
              </w:rPr>
              <w:t>1</w:t>
            </w:r>
          </w:p>
        </w:tc>
        <w:tc>
          <w:tcPr>
            <w:tcW w:w="1560" w:type="dxa"/>
          </w:tcPr>
          <w:p w:rsidR="007B68C4" w:rsidRDefault="007B68C4" w:rsidP="00EC7C98">
            <w:pPr>
              <w:spacing w:line="288" w:lineRule="auto"/>
              <w:jc w:val="both"/>
              <w:rPr>
                <w:rFonts w:ascii="Times New Roman" w:hAnsi="Times New Roman" w:cs="Times New Roman"/>
                <w:sz w:val="26"/>
                <w:szCs w:val="26"/>
              </w:rPr>
            </w:pPr>
            <w:r w:rsidRPr="007B68C4">
              <w:rPr>
                <w:rFonts w:ascii="Times New Roman" w:hAnsi="Times New Roman" w:cs="Times New Roman"/>
                <w:sz w:val="26"/>
                <w:szCs w:val="26"/>
              </w:rPr>
              <w:t xml:space="preserve">Khám lâm sàng tổng quát </w:t>
            </w:r>
          </w:p>
        </w:tc>
        <w:tc>
          <w:tcPr>
            <w:tcW w:w="4536" w:type="dxa"/>
          </w:tcPr>
          <w:p w:rsidR="007B68C4" w:rsidRPr="00940ADE" w:rsidRDefault="007B68C4" w:rsidP="00EC7C98">
            <w:pPr>
              <w:spacing w:line="288" w:lineRule="auto"/>
              <w:jc w:val="both"/>
              <w:rPr>
                <w:rFonts w:ascii="Times New Roman" w:hAnsi="Times New Roman" w:cs="Times New Roman"/>
                <w:sz w:val="24"/>
                <w:szCs w:val="24"/>
              </w:rPr>
            </w:pPr>
            <w:r w:rsidRPr="00940ADE">
              <w:rPr>
                <w:rFonts w:ascii="Times New Roman" w:hAnsi="Times New Roman" w:cs="Times New Roman"/>
                <w:sz w:val="24"/>
                <w:szCs w:val="24"/>
              </w:rPr>
              <w:t>Giúp đánh giá tình trạng thể lực và chức năng hoạt động của: tai, mắt, mũi, họng, răng hàm mặt, da liễu, nội ngoạ</w:t>
            </w:r>
            <w:r w:rsidR="00940ADE" w:rsidRPr="00940ADE">
              <w:rPr>
                <w:rFonts w:ascii="Times New Roman" w:hAnsi="Times New Roman" w:cs="Times New Roman"/>
                <w:sz w:val="24"/>
                <w:szCs w:val="24"/>
              </w:rPr>
              <w:t xml:space="preserve">i </w:t>
            </w:r>
            <w:r w:rsidRPr="00940ADE">
              <w:rPr>
                <w:rFonts w:ascii="Times New Roman" w:hAnsi="Times New Roman" w:cs="Times New Roman"/>
                <w:sz w:val="24"/>
                <w:szCs w:val="24"/>
              </w:rPr>
              <w:t>chung,…</w:t>
            </w:r>
          </w:p>
        </w:tc>
        <w:tc>
          <w:tcPr>
            <w:tcW w:w="2687" w:type="dxa"/>
          </w:tcPr>
          <w:p w:rsidR="007B68C4" w:rsidRPr="00940ADE" w:rsidRDefault="007B68C4" w:rsidP="00EC7C98">
            <w:pPr>
              <w:spacing w:line="288" w:lineRule="auto"/>
              <w:jc w:val="both"/>
              <w:rPr>
                <w:rFonts w:ascii="Times New Roman" w:hAnsi="Times New Roman" w:cs="Times New Roman"/>
                <w:sz w:val="24"/>
                <w:szCs w:val="24"/>
              </w:rPr>
            </w:pPr>
            <w:r w:rsidRPr="00940ADE">
              <w:rPr>
                <w:rFonts w:ascii="Times New Roman" w:hAnsi="Times New Roman" w:cs="Times New Roman"/>
                <w:sz w:val="24"/>
                <w:szCs w:val="24"/>
              </w:rPr>
              <w:t>Trung thực khi cung cấp thông tin về sức khỏe cho bác sỹ</w:t>
            </w:r>
          </w:p>
        </w:tc>
      </w:tr>
      <w:tr w:rsidR="007B68C4" w:rsidTr="00940ADE">
        <w:tc>
          <w:tcPr>
            <w:tcW w:w="562" w:type="dxa"/>
            <w:vAlign w:val="center"/>
          </w:tcPr>
          <w:p w:rsidR="007B68C4" w:rsidRPr="00EC7C98" w:rsidRDefault="00940ADE" w:rsidP="00EC7C98">
            <w:pPr>
              <w:spacing w:line="288" w:lineRule="auto"/>
              <w:jc w:val="center"/>
              <w:rPr>
                <w:rFonts w:ascii="Times New Roman" w:hAnsi="Times New Roman" w:cs="Times New Roman"/>
                <w:b/>
                <w:sz w:val="26"/>
                <w:szCs w:val="26"/>
              </w:rPr>
            </w:pPr>
            <w:r w:rsidRPr="00EC7C98">
              <w:rPr>
                <w:rFonts w:ascii="Times New Roman" w:hAnsi="Times New Roman" w:cs="Times New Roman"/>
                <w:b/>
                <w:sz w:val="26"/>
                <w:szCs w:val="26"/>
              </w:rPr>
              <w:t>2</w:t>
            </w:r>
          </w:p>
        </w:tc>
        <w:tc>
          <w:tcPr>
            <w:tcW w:w="1560" w:type="dxa"/>
          </w:tcPr>
          <w:p w:rsidR="007B68C4" w:rsidRDefault="007B68C4" w:rsidP="00EC7C98">
            <w:pPr>
              <w:spacing w:line="288" w:lineRule="auto"/>
              <w:jc w:val="both"/>
              <w:rPr>
                <w:rFonts w:ascii="Times New Roman" w:hAnsi="Times New Roman" w:cs="Times New Roman"/>
                <w:sz w:val="26"/>
                <w:szCs w:val="26"/>
              </w:rPr>
            </w:pPr>
            <w:r w:rsidRPr="007B68C4">
              <w:rPr>
                <w:rFonts w:ascii="Times New Roman" w:hAnsi="Times New Roman" w:cs="Times New Roman"/>
                <w:sz w:val="26"/>
                <w:szCs w:val="26"/>
              </w:rPr>
              <w:t xml:space="preserve">Xét nghiệm công thức máu </w:t>
            </w:r>
          </w:p>
        </w:tc>
        <w:tc>
          <w:tcPr>
            <w:tcW w:w="4536" w:type="dxa"/>
          </w:tcPr>
          <w:p w:rsidR="007B68C4" w:rsidRPr="00940ADE" w:rsidRDefault="007B68C4" w:rsidP="00EC7C98">
            <w:pPr>
              <w:spacing w:line="288" w:lineRule="auto"/>
              <w:jc w:val="both"/>
              <w:rPr>
                <w:rFonts w:ascii="Times New Roman" w:hAnsi="Times New Roman" w:cs="Times New Roman"/>
                <w:sz w:val="24"/>
                <w:szCs w:val="24"/>
              </w:rPr>
            </w:pPr>
            <w:r w:rsidRPr="00940ADE">
              <w:rPr>
                <w:rFonts w:ascii="Times New Roman" w:hAnsi="Times New Roman" w:cs="Times New Roman"/>
                <w:sz w:val="24"/>
                <w:szCs w:val="24"/>
              </w:rPr>
              <w:t>Chẩn đoán và phát hiện tình trạng thiếu máu, nhiễm trùng, vấn đề về đông máu, rối loạn hệ thống miễn dịch.</w:t>
            </w:r>
          </w:p>
        </w:tc>
        <w:tc>
          <w:tcPr>
            <w:tcW w:w="2687" w:type="dxa"/>
          </w:tcPr>
          <w:p w:rsidR="007B68C4" w:rsidRPr="00940ADE" w:rsidRDefault="007B68C4" w:rsidP="00EC7C98">
            <w:pPr>
              <w:spacing w:line="288" w:lineRule="auto"/>
              <w:jc w:val="both"/>
              <w:rPr>
                <w:rFonts w:ascii="Times New Roman" w:hAnsi="Times New Roman" w:cs="Times New Roman"/>
                <w:sz w:val="24"/>
                <w:szCs w:val="24"/>
              </w:rPr>
            </w:pPr>
            <w:r w:rsidRPr="00940ADE">
              <w:rPr>
                <w:rFonts w:ascii="Times New Roman" w:hAnsi="Times New Roman" w:cs="Times New Roman"/>
                <w:sz w:val="24"/>
                <w:szCs w:val="24"/>
              </w:rPr>
              <w:t xml:space="preserve">Lấy máu đường tĩnh mạch (2-3ml). </w:t>
            </w:r>
          </w:p>
          <w:p w:rsidR="007B68C4" w:rsidRPr="00940ADE" w:rsidRDefault="007B68C4" w:rsidP="00EC7C98">
            <w:pPr>
              <w:spacing w:line="288" w:lineRule="auto"/>
              <w:jc w:val="both"/>
              <w:rPr>
                <w:rFonts w:ascii="Times New Roman" w:hAnsi="Times New Roman" w:cs="Times New Roman"/>
                <w:sz w:val="24"/>
                <w:szCs w:val="24"/>
              </w:rPr>
            </w:pPr>
          </w:p>
        </w:tc>
      </w:tr>
      <w:tr w:rsidR="007B68C4" w:rsidTr="00940ADE">
        <w:tc>
          <w:tcPr>
            <w:tcW w:w="562" w:type="dxa"/>
            <w:vAlign w:val="center"/>
          </w:tcPr>
          <w:p w:rsidR="007B68C4" w:rsidRPr="00EC7C98" w:rsidRDefault="00940ADE" w:rsidP="00EC7C98">
            <w:pPr>
              <w:spacing w:line="288" w:lineRule="auto"/>
              <w:jc w:val="center"/>
              <w:rPr>
                <w:rFonts w:ascii="Times New Roman" w:hAnsi="Times New Roman" w:cs="Times New Roman"/>
                <w:b/>
                <w:sz w:val="26"/>
                <w:szCs w:val="26"/>
              </w:rPr>
            </w:pPr>
            <w:r w:rsidRPr="00EC7C98">
              <w:rPr>
                <w:rFonts w:ascii="Times New Roman" w:hAnsi="Times New Roman" w:cs="Times New Roman"/>
                <w:b/>
                <w:sz w:val="26"/>
                <w:szCs w:val="26"/>
              </w:rPr>
              <w:t>3</w:t>
            </w:r>
          </w:p>
        </w:tc>
        <w:tc>
          <w:tcPr>
            <w:tcW w:w="1560" w:type="dxa"/>
          </w:tcPr>
          <w:p w:rsidR="007B68C4" w:rsidRDefault="007B68C4" w:rsidP="00EC7C98">
            <w:pPr>
              <w:spacing w:line="288" w:lineRule="auto"/>
              <w:jc w:val="both"/>
              <w:rPr>
                <w:rFonts w:ascii="Times New Roman" w:hAnsi="Times New Roman" w:cs="Times New Roman"/>
                <w:sz w:val="26"/>
                <w:szCs w:val="26"/>
              </w:rPr>
            </w:pPr>
            <w:r w:rsidRPr="007B68C4">
              <w:rPr>
                <w:rFonts w:ascii="Times New Roman" w:hAnsi="Times New Roman" w:cs="Times New Roman"/>
                <w:sz w:val="26"/>
                <w:szCs w:val="26"/>
              </w:rPr>
              <w:t>Xét nghiệm nước tiểu 12 thông số</w:t>
            </w:r>
          </w:p>
        </w:tc>
        <w:tc>
          <w:tcPr>
            <w:tcW w:w="4536" w:type="dxa"/>
          </w:tcPr>
          <w:p w:rsidR="007B68C4" w:rsidRPr="00940ADE" w:rsidRDefault="007B68C4" w:rsidP="00EC7C98">
            <w:pPr>
              <w:spacing w:line="288" w:lineRule="auto"/>
              <w:jc w:val="both"/>
              <w:rPr>
                <w:rFonts w:ascii="Times New Roman" w:hAnsi="Times New Roman" w:cs="Times New Roman"/>
                <w:sz w:val="24"/>
                <w:szCs w:val="24"/>
              </w:rPr>
            </w:pPr>
            <w:r w:rsidRPr="00940ADE">
              <w:rPr>
                <w:rFonts w:ascii="Times New Roman" w:hAnsi="Times New Roman" w:cs="Times New Roman"/>
                <w:sz w:val="24"/>
                <w:szCs w:val="24"/>
              </w:rPr>
              <w:t xml:space="preserve">Chẩn đoán và phát hiện </w:t>
            </w:r>
            <w:r w:rsidRPr="00940ADE">
              <w:rPr>
                <w:rFonts w:ascii="Times New Roman" w:hAnsi="Times New Roman" w:cs="Times New Roman"/>
                <w:sz w:val="24"/>
                <w:szCs w:val="24"/>
                <w:lang w:val="vi-VN"/>
              </w:rPr>
              <w:t>một số rối loạn như nhiễm trùng đường tiết niệu, bệnh lý về thận hay tiểu đường</w:t>
            </w:r>
          </w:p>
        </w:tc>
        <w:tc>
          <w:tcPr>
            <w:tcW w:w="2687" w:type="dxa"/>
          </w:tcPr>
          <w:p w:rsidR="007B68C4" w:rsidRPr="00940ADE" w:rsidRDefault="007B68C4" w:rsidP="00EC7C98">
            <w:pPr>
              <w:spacing w:line="288" w:lineRule="auto"/>
              <w:jc w:val="both"/>
              <w:rPr>
                <w:rFonts w:ascii="Times New Roman" w:hAnsi="Times New Roman" w:cs="Times New Roman"/>
                <w:sz w:val="24"/>
                <w:szCs w:val="24"/>
              </w:rPr>
            </w:pPr>
            <w:r w:rsidRPr="00940ADE">
              <w:rPr>
                <w:rFonts w:ascii="Times New Roman" w:hAnsi="Times New Roman" w:cs="Times New Roman"/>
                <w:sz w:val="24"/>
                <w:szCs w:val="24"/>
              </w:rPr>
              <w:t>Lấy mẫu nước tiểu giữa bãi, bỏ nước tiểu đầu (khoả</w:t>
            </w:r>
            <w:r w:rsidR="00940ADE" w:rsidRPr="00940ADE">
              <w:rPr>
                <w:rFonts w:ascii="Times New Roman" w:hAnsi="Times New Roman" w:cs="Times New Roman"/>
                <w:sz w:val="24"/>
                <w:szCs w:val="24"/>
              </w:rPr>
              <w:t>ng 100</w:t>
            </w:r>
            <w:r w:rsidRPr="00940ADE">
              <w:rPr>
                <w:rFonts w:ascii="Times New Roman" w:hAnsi="Times New Roman" w:cs="Times New Roman"/>
                <w:sz w:val="24"/>
                <w:szCs w:val="24"/>
              </w:rPr>
              <w:t xml:space="preserve">ml). </w:t>
            </w:r>
          </w:p>
        </w:tc>
      </w:tr>
    </w:tbl>
    <w:p w:rsidR="00EC7C98" w:rsidRDefault="00EC7C98" w:rsidP="00EC7C98">
      <w:pPr>
        <w:spacing w:after="0" w:line="288" w:lineRule="auto"/>
        <w:jc w:val="both"/>
        <w:rPr>
          <w:rFonts w:ascii="Times New Roman" w:hAnsi="Times New Roman" w:cs="Times New Roman"/>
          <w:b/>
          <w:bCs/>
          <w:sz w:val="24"/>
          <w:szCs w:val="26"/>
        </w:rPr>
      </w:pPr>
      <w:bookmarkStart w:id="0" w:name="_GoBack"/>
      <w:bookmarkEnd w:id="0"/>
    </w:p>
    <w:sectPr w:rsidR="00EC7C98" w:rsidSect="006F1655">
      <w:pgSz w:w="11907" w:h="16840"/>
      <w:pgMar w:top="1134" w:right="851"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61A7"/>
    <w:multiLevelType w:val="multilevel"/>
    <w:tmpl w:val="158033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B2407"/>
    <w:multiLevelType w:val="hybridMultilevel"/>
    <w:tmpl w:val="9094F99E"/>
    <w:lvl w:ilvl="0" w:tplc="D9AE7FCA">
      <w:start w:val="1"/>
      <w:numFmt w:val="bullet"/>
      <w:lvlText w:val="-"/>
      <w:lvlJc w:val="left"/>
      <w:pPr>
        <w:tabs>
          <w:tab w:val="num" w:pos="720"/>
        </w:tabs>
        <w:ind w:left="720" w:hanging="360"/>
      </w:pPr>
      <w:rPr>
        <w:rFonts w:ascii="Times New Roman" w:hAnsi="Times New Roman" w:hint="default"/>
      </w:rPr>
    </w:lvl>
    <w:lvl w:ilvl="1" w:tplc="E850FE3E">
      <w:start w:val="1"/>
      <w:numFmt w:val="bullet"/>
      <w:lvlText w:val="-"/>
      <w:lvlJc w:val="left"/>
      <w:pPr>
        <w:tabs>
          <w:tab w:val="num" w:pos="1440"/>
        </w:tabs>
        <w:ind w:left="1440" w:hanging="360"/>
      </w:pPr>
      <w:rPr>
        <w:rFonts w:ascii="Times New Roman" w:hAnsi="Times New Roman" w:hint="default"/>
      </w:rPr>
    </w:lvl>
    <w:lvl w:ilvl="2" w:tplc="3A5895AA" w:tentative="1">
      <w:start w:val="1"/>
      <w:numFmt w:val="bullet"/>
      <w:lvlText w:val="-"/>
      <w:lvlJc w:val="left"/>
      <w:pPr>
        <w:tabs>
          <w:tab w:val="num" w:pos="2160"/>
        </w:tabs>
        <w:ind w:left="2160" w:hanging="360"/>
      </w:pPr>
      <w:rPr>
        <w:rFonts w:ascii="Times New Roman" w:hAnsi="Times New Roman" w:hint="default"/>
      </w:rPr>
    </w:lvl>
    <w:lvl w:ilvl="3" w:tplc="444C6FE8" w:tentative="1">
      <w:start w:val="1"/>
      <w:numFmt w:val="bullet"/>
      <w:lvlText w:val="-"/>
      <w:lvlJc w:val="left"/>
      <w:pPr>
        <w:tabs>
          <w:tab w:val="num" w:pos="2880"/>
        </w:tabs>
        <w:ind w:left="2880" w:hanging="360"/>
      </w:pPr>
      <w:rPr>
        <w:rFonts w:ascii="Times New Roman" w:hAnsi="Times New Roman" w:hint="default"/>
      </w:rPr>
    </w:lvl>
    <w:lvl w:ilvl="4" w:tplc="8026B7A2" w:tentative="1">
      <w:start w:val="1"/>
      <w:numFmt w:val="bullet"/>
      <w:lvlText w:val="-"/>
      <w:lvlJc w:val="left"/>
      <w:pPr>
        <w:tabs>
          <w:tab w:val="num" w:pos="3600"/>
        </w:tabs>
        <w:ind w:left="3600" w:hanging="360"/>
      </w:pPr>
      <w:rPr>
        <w:rFonts w:ascii="Times New Roman" w:hAnsi="Times New Roman" w:hint="default"/>
      </w:rPr>
    </w:lvl>
    <w:lvl w:ilvl="5" w:tplc="523AEE88" w:tentative="1">
      <w:start w:val="1"/>
      <w:numFmt w:val="bullet"/>
      <w:lvlText w:val="-"/>
      <w:lvlJc w:val="left"/>
      <w:pPr>
        <w:tabs>
          <w:tab w:val="num" w:pos="4320"/>
        </w:tabs>
        <w:ind w:left="4320" w:hanging="360"/>
      </w:pPr>
      <w:rPr>
        <w:rFonts w:ascii="Times New Roman" w:hAnsi="Times New Roman" w:hint="default"/>
      </w:rPr>
    </w:lvl>
    <w:lvl w:ilvl="6" w:tplc="58D08F7C" w:tentative="1">
      <w:start w:val="1"/>
      <w:numFmt w:val="bullet"/>
      <w:lvlText w:val="-"/>
      <w:lvlJc w:val="left"/>
      <w:pPr>
        <w:tabs>
          <w:tab w:val="num" w:pos="5040"/>
        </w:tabs>
        <w:ind w:left="5040" w:hanging="360"/>
      </w:pPr>
      <w:rPr>
        <w:rFonts w:ascii="Times New Roman" w:hAnsi="Times New Roman" w:hint="default"/>
      </w:rPr>
    </w:lvl>
    <w:lvl w:ilvl="7" w:tplc="03D41EAC" w:tentative="1">
      <w:start w:val="1"/>
      <w:numFmt w:val="bullet"/>
      <w:lvlText w:val="-"/>
      <w:lvlJc w:val="left"/>
      <w:pPr>
        <w:tabs>
          <w:tab w:val="num" w:pos="5760"/>
        </w:tabs>
        <w:ind w:left="5760" w:hanging="360"/>
      </w:pPr>
      <w:rPr>
        <w:rFonts w:ascii="Times New Roman" w:hAnsi="Times New Roman" w:hint="default"/>
      </w:rPr>
    </w:lvl>
    <w:lvl w:ilvl="8" w:tplc="F9D63C9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B317004"/>
    <w:multiLevelType w:val="hybridMultilevel"/>
    <w:tmpl w:val="511C0456"/>
    <w:lvl w:ilvl="0" w:tplc="D94A6F5C">
      <w:start w:val="1"/>
      <w:numFmt w:val="bullet"/>
      <w:lvlText w:val=""/>
      <w:lvlJc w:val="left"/>
      <w:pPr>
        <w:tabs>
          <w:tab w:val="num" w:pos="720"/>
        </w:tabs>
        <w:ind w:left="720" w:hanging="360"/>
      </w:pPr>
      <w:rPr>
        <w:rFonts w:ascii="Wingdings" w:hAnsi="Wingdings" w:hint="default"/>
      </w:rPr>
    </w:lvl>
    <w:lvl w:ilvl="1" w:tplc="804E9978">
      <w:start w:val="1"/>
      <w:numFmt w:val="bullet"/>
      <w:lvlText w:val=""/>
      <w:lvlJc w:val="left"/>
      <w:pPr>
        <w:tabs>
          <w:tab w:val="num" w:pos="1440"/>
        </w:tabs>
        <w:ind w:left="1440" w:hanging="360"/>
      </w:pPr>
      <w:rPr>
        <w:rFonts w:ascii="Wingdings" w:hAnsi="Wingdings" w:hint="default"/>
      </w:rPr>
    </w:lvl>
    <w:lvl w:ilvl="2" w:tplc="F732DE24" w:tentative="1">
      <w:start w:val="1"/>
      <w:numFmt w:val="bullet"/>
      <w:lvlText w:val=""/>
      <w:lvlJc w:val="left"/>
      <w:pPr>
        <w:tabs>
          <w:tab w:val="num" w:pos="2160"/>
        </w:tabs>
        <w:ind w:left="2160" w:hanging="360"/>
      </w:pPr>
      <w:rPr>
        <w:rFonts w:ascii="Wingdings" w:hAnsi="Wingdings" w:hint="default"/>
      </w:rPr>
    </w:lvl>
    <w:lvl w:ilvl="3" w:tplc="ABCAD518" w:tentative="1">
      <w:start w:val="1"/>
      <w:numFmt w:val="bullet"/>
      <w:lvlText w:val=""/>
      <w:lvlJc w:val="left"/>
      <w:pPr>
        <w:tabs>
          <w:tab w:val="num" w:pos="2880"/>
        </w:tabs>
        <w:ind w:left="2880" w:hanging="360"/>
      </w:pPr>
      <w:rPr>
        <w:rFonts w:ascii="Wingdings" w:hAnsi="Wingdings" w:hint="default"/>
      </w:rPr>
    </w:lvl>
    <w:lvl w:ilvl="4" w:tplc="9858053A" w:tentative="1">
      <w:start w:val="1"/>
      <w:numFmt w:val="bullet"/>
      <w:lvlText w:val=""/>
      <w:lvlJc w:val="left"/>
      <w:pPr>
        <w:tabs>
          <w:tab w:val="num" w:pos="3600"/>
        </w:tabs>
        <w:ind w:left="3600" w:hanging="360"/>
      </w:pPr>
      <w:rPr>
        <w:rFonts w:ascii="Wingdings" w:hAnsi="Wingdings" w:hint="default"/>
      </w:rPr>
    </w:lvl>
    <w:lvl w:ilvl="5" w:tplc="D12C1B9E" w:tentative="1">
      <w:start w:val="1"/>
      <w:numFmt w:val="bullet"/>
      <w:lvlText w:val=""/>
      <w:lvlJc w:val="left"/>
      <w:pPr>
        <w:tabs>
          <w:tab w:val="num" w:pos="4320"/>
        </w:tabs>
        <w:ind w:left="4320" w:hanging="360"/>
      </w:pPr>
      <w:rPr>
        <w:rFonts w:ascii="Wingdings" w:hAnsi="Wingdings" w:hint="default"/>
      </w:rPr>
    </w:lvl>
    <w:lvl w:ilvl="6" w:tplc="BC92B5D6" w:tentative="1">
      <w:start w:val="1"/>
      <w:numFmt w:val="bullet"/>
      <w:lvlText w:val=""/>
      <w:lvlJc w:val="left"/>
      <w:pPr>
        <w:tabs>
          <w:tab w:val="num" w:pos="5040"/>
        </w:tabs>
        <w:ind w:left="5040" w:hanging="360"/>
      </w:pPr>
      <w:rPr>
        <w:rFonts w:ascii="Wingdings" w:hAnsi="Wingdings" w:hint="default"/>
      </w:rPr>
    </w:lvl>
    <w:lvl w:ilvl="7" w:tplc="647C59E8" w:tentative="1">
      <w:start w:val="1"/>
      <w:numFmt w:val="bullet"/>
      <w:lvlText w:val=""/>
      <w:lvlJc w:val="left"/>
      <w:pPr>
        <w:tabs>
          <w:tab w:val="num" w:pos="5760"/>
        </w:tabs>
        <w:ind w:left="5760" w:hanging="360"/>
      </w:pPr>
      <w:rPr>
        <w:rFonts w:ascii="Wingdings" w:hAnsi="Wingdings" w:hint="default"/>
      </w:rPr>
    </w:lvl>
    <w:lvl w:ilvl="8" w:tplc="6B74E24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A6AE9"/>
    <w:multiLevelType w:val="hybridMultilevel"/>
    <w:tmpl w:val="7A0A5912"/>
    <w:lvl w:ilvl="0" w:tplc="A4F25706">
      <w:start w:val="1"/>
      <w:numFmt w:val="bullet"/>
      <w:lvlText w:val="•"/>
      <w:lvlJc w:val="left"/>
      <w:pPr>
        <w:tabs>
          <w:tab w:val="num" w:pos="720"/>
        </w:tabs>
        <w:ind w:left="720" w:hanging="360"/>
      </w:pPr>
      <w:rPr>
        <w:rFonts w:ascii="Arial" w:hAnsi="Arial" w:hint="default"/>
      </w:rPr>
    </w:lvl>
    <w:lvl w:ilvl="1" w:tplc="F188A142" w:tentative="1">
      <w:start w:val="1"/>
      <w:numFmt w:val="bullet"/>
      <w:lvlText w:val="•"/>
      <w:lvlJc w:val="left"/>
      <w:pPr>
        <w:tabs>
          <w:tab w:val="num" w:pos="1440"/>
        </w:tabs>
        <w:ind w:left="1440" w:hanging="360"/>
      </w:pPr>
      <w:rPr>
        <w:rFonts w:ascii="Arial" w:hAnsi="Arial" w:hint="default"/>
      </w:rPr>
    </w:lvl>
    <w:lvl w:ilvl="2" w:tplc="F0186B8E" w:tentative="1">
      <w:start w:val="1"/>
      <w:numFmt w:val="bullet"/>
      <w:lvlText w:val="•"/>
      <w:lvlJc w:val="left"/>
      <w:pPr>
        <w:tabs>
          <w:tab w:val="num" w:pos="2160"/>
        </w:tabs>
        <w:ind w:left="2160" w:hanging="360"/>
      </w:pPr>
      <w:rPr>
        <w:rFonts w:ascii="Arial" w:hAnsi="Arial" w:hint="default"/>
      </w:rPr>
    </w:lvl>
    <w:lvl w:ilvl="3" w:tplc="B6EAA2EE" w:tentative="1">
      <w:start w:val="1"/>
      <w:numFmt w:val="bullet"/>
      <w:lvlText w:val="•"/>
      <w:lvlJc w:val="left"/>
      <w:pPr>
        <w:tabs>
          <w:tab w:val="num" w:pos="2880"/>
        </w:tabs>
        <w:ind w:left="2880" w:hanging="360"/>
      </w:pPr>
      <w:rPr>
        <w:rFonts w:ascii="Arial" w:hAnsi="Arial" w:hint="default"/>
      </w:rPr>
    </w:lvl>
    <w:lvl w:ilvl="4" w:tplc="16CABBA0" w:tentative="1">
      <w:start w:val="1"/>
      <w:numFmt w:val="bullet"/>
      <w:lvlText w:val="•"/>
      <w:lvlJc w:val="left"/>
      <w:pPr>
        <w:tabs>
          <w:tab w:val="num" w:pos="3600"/>
        </w:tabs>
        <w:ind w:left="3600" w:hanging="360"/>
      </w:pPr>
      <w:rPr>
        <w:rFonts w:ascii="Arial" w:hAnsi="Arial" w:hint="default"/>
      </w:rPr>
    </w:lvl>
    <w:lvl w:ilvl="5" w:tplc="6BF617B2" w:tentative="1">
      <w:start w:val="1"/>
      <w:numFmt w:val="bullet"/>
      <w:lvlText w:val="•"/>
      <w:lvlJc w:val="left"/>
      <w:pPr>
        <w:tabs>
          <w:tab w:val="num" w:pos="4320"/>
        </w:tabs>
        <w:ind w:left="4320" w:hanging="360"/>
      </w:pPr>
      <w:rPr>
        <w:rFonts w:ascii="Arial" w:hAnsi="Arial" w:hint="default"/>
      </w:rPr>
    </w:lvl>
    <w:lvl w:ilvl="6" w:tplc="8E444E10" w:tentative="1">
      <w:start w:val="1"/>
      <w:numFmt w:val="bullet"/>
      <w:lvlText w:val="•"/>
      <w:lvlJc w:val="left"/>
      <w:pPr>
        <w:tabs>
          <w:tab w:val="num" w:pos="5040"/>
        </w:tabs>
        <w:ind w:left="5040" w:hanging="360"/>
      </w:pPr>
      <w:rPr>
        <w:rFonts w:ascii="Arial" w:hAnsi="Arial" w:hint="default"/>
      </w:rPr>
    </w:lvl>
    <w:lvl w:ilvl="7" w:tplc="355C5EB2" w:tentative="1">
      <w:start w:val="1"/>
      <w:numFmt w:val="bullet"/>
      <w:lvlText w:val="•"/>
      <w:lvlJc w:val="left"/>
      <w:pPr>
        <w:tabs>
          <w:tab w:val="num" w:pos="5760"/>
        </w:tabs>
        <w:ind w:left="5760" w:hanging="360"/>
      </w:pPr>
      <w:rPr>
        <w:rFonts w:ascii="Arial" w:hAnsi="Arial" w:hint="default"/>
      </w:rPr>
    </w:lvl>
    <w:lvl w:ilvl="8" w:tplc="4F1404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F335FC"/>
    <w:multiLevelType w:val="hybridMultilevel"/>
    <w:tmpl w:val="66207196"/>
    <w:lvl w:ilvl="0" w:tplc="72C43C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BF321B"/>
    <w:multiLevelType w:val="hybridMultilevel"/>
    <w:tmpl w:val="F1945D02"/>
    <w:lvl w:ilvl="0" w:tplc="B0040CCC">
      <w:start w:val="1"/>
      <w:numFmt w:val="bullet"/>
      <w:lvlText w:val=""/>
      <w:lvlJc w:val="left"/>
      <w:pPr>
        <w:tabs>
          <w:tab w:val="num" w:pos="720"/>
        </w:tabs>
        <w:ind w:left="720" w:hanging="360"/>
      </w:pPr>
      <w:rPr>
        <w:rFonts w:ascii="Wingdings" w:hAnsi="Wingdings" w:hint="default"/>
      </w:rPr>
    </w:lvl>
    <w:lvl w:ilvl="1" w:tplc="5AC6E802">
      <w:start w:val="1"/>
      <w:numFmt w:val="bullet"/>
      <w:lvlText w:val=""/>
      <w:lvlJc w:val="left"/>
      <w:pPr>
        <w:tabs>
          <w:tab w:val="num" w:pos="1440"/>
        </w:tabs>
        <w:ind w:left="1440" w:hanging="360"/>
      </w:pPr>
      <w:rPr>
        <w:rFonts w:ascii="Wingdings" w:hAnsi="Wingdings" w:hint="default"/>
      </w:rPr>
    </w:lvl>
    <w:lvl w:ilvl="2" w:tplc="20F0E660" w:tentative="1">
      <w:start w:val="1"/>
      <w:numFmt w:val="bullet"/>
      <w:lvlText w:val=""/>
      <w:lvlJc w:val="left"/>
      <w:pPr>
        <w:tabs>
          <w:tab w:val="num" w:pos="2160"/>
        </w:tabs>
        <w:ind w:left="2160" w:hanging="360"/>
      </w:pPr>
      <w:rPr>
        <w:rFonts w:ascii="Wingdings" w:hAnsi="Wingdings" w:hint="default"/>
      </w:rPr>
    </w:lvl>
    <w:lvl w:ilvl="3" w:tplc="A3E4151E" w:tentative="1">
      <w:start w:val="1"/>
      <w:numFmt w:val="bullet"/>
      <w:lvlText w:val=""/>
      <w:lvlJc w:val="left"/>
      <w:pPr>
        <w:tabs>
          <w:tab w:val="num" w:pos="2880"/>
        </w:tabs>
        <w:ind w:left="2880" w:hanging="360"/>
      </w:pPr>
      <w:rPr>
        <w:rFonts w:ascii="Wingdings" w:hAnsi="Wingdings" w:hint="default"/>
      </w:rPr>
    </w:lvl>
    <w:lvl w:ilvl="4" w:tplc="7B109244" w:tentative="1">
      <w:start w:val="1"/>
      <w:numFmt w:val="bullet"/>
      <w:lvlText w:val=""/>
      <w:lvlJc w:val="left"/>
      <w:pPr>
        <w:tabs>
          <w:tab w:val="num" w:pos="3600"/>
        </w:tabs>
        <w:ind w:left="3600" w:hanging="360"/>
      </w:pPr>
      <w:rPr>
        <w:rFonts w:ascii="Wingdings" w:hAnsi="Wingdings" w:hint="default"/>
      </w:rPr>
    </w:lvl>
    <w:lvl w:ilvl="5" w:tplc="BE5A33C8" w:tentative="1">
      <w:start w:val="1"/>
      <w:numFmt w:val="bullet"/>
      <w:lvlText w:val=""/>
      <w:lvlJc w:val="left"/>
      <w:pPr>
        <w:tabs>
          <w:tab w:val="num" w:pos="4320"/>
        </w:tabs>
        <w:ind w:left="4320" w:hanging="360"/>
      </w:pPr>
      <w:rPr>
        <w:rFonts w:ascii="Wingdings" w:hAnsi="Wingdings" w:hint="default"/>
      </w:rPr>
    </w:lvl>
    <w:lvl w:ilvl="6" w:tplc="DB7A6556" w:tentative="1">
      <w:start w:val="1"/>
      <w:numFmt w:val="bullet"/>
      <w:lvlText w:val=""/>
      <w:lvlJc w:val="left"/>
      <w:pPr>
        <w:tabs>
          <w:tab w:val="num" w:pos="5040"/>
        </w:tabs>
        <w:ind w:left="5040" w:hanging="360"/>
      </w:pPr>
      <w:rPr>
        <w:rFonts w:ascii="Wingdings" w:hAnsi="Wingdings" w:hint="default"/>
      </w:rPr>
    </w:lvl>
    <w:lvl w:ilvl="7" w:tplc="22EE73B8" w:tentative="1">
      <w:start w:val="1"/>
      <w:numFmt w:val="bullet"/>
      <w:lvlText w:val=""/>
      <w:lvlJc w:val="left"/>
      <w:pPr>
        <w:tabs>
          <w:tab w:val="num" w:pos="5760"/>
        </w:tabs>
        <w:ind w:left="5760" w:hanging="360"/>
      </w:pPr>
      <w:rPr>
        <w:rFonts w:ascii="Wingdings" w:hAnsi="Wingdings" w:hint="default"/>
      </w:rPr>
    </w:lvl>
    <w:lvl w:ilvl="8" w:tplc="B78ABC7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733EB1"/>
    <w:multiLevelType w:val="hybridMultilevel"/>
    <w:tmpl w:val="8688B19E"/>
    <w:lvl w:ilvl="0" w:tplc="A1244890">
      <w:start w:val="1"/>
      <w:numFmt w:val="bullet"/>
      <w:lvlText w:val="-"/>
      <w:lvlJc w:val="left"/>
      <w:pPr>
        <w:tabs>
          <w:tab w:val="num" w:pos="720"/>
        </w:tabs>
        <w:ind w:left="720" w:hanging="360"/>
      </w:pPr>
      <w:rPr>
        <w:rFonts w:ascii="Times New Roman" w:hAnsi="Times New Roman" w:hint="default"/>
      </w:rPr>
    </w:lvl>
    <w:lvl w:ilvl="1" w:tplc="48A201BA">
      <w:start w:val="1"/>
      <w:numFmt w:val="bullet"/>
      <w:lvlText w:val="-"/>
      <w:lvlJc w:val="left"/>
      <w:pPr>
        <w:tabs>
          <w:tab w:val="num" w:pos="1440"/>
        </w:tabs>
        <w:ind w:left="1440" w:hanging="360"/>
      </w:pPr>
      <w:rPr>
        <w:rFonts w:ascii="Times New Roman" w:hAnsi="Times New Roman" w:hint="default"/>
      </w:rPr>
    </w:lvl>
    <w:lvl w:ilvl="2" w:tplc="815C4CC2" w:tentative="1">
      <w:start w:val="1"/>
      <w:numFmt w:val="bullet"/>
      <w:lvlText w:val="-"/>
      <w:lvlJc w:val="left"/>
      <w:pPr>
        <w:tabs>
          <w:tab w:val="num" w:pos="2160"/>
        </w:tabs>
        <w:ind w:left="2160" w:hanging="360"/>
      </w:pPr>
      <w:rPr>
        <w:rFonts w:ascii="Times New Roman" w:hAnsi="Times New Roman" w:hint="default"/>
      </w:rPr>
    </w:lvl>
    <w:lvl w:ilvl="3" w:tplc="1B922AF0" w:tentative="1">
      <w:start w:val="1"/>
      <w:numFmt w:val="bullet"/>
      <w:lvlText w:val="-"/>
      <w:lvlJc w:val="left"/>
      <w:pPr>
        <w:tabs>
          <w:tab w:val="num" w:pos="2880"/>
        </w:tabs>
        <w:ind w:left="2880" w:hanging="360"/>
      </w:pPr>
      <w:rPr>
        <w:rFonts w:ascii="Times New Roman" w:hAnsi="Times New Roman" w:hint="default"/>
      </w:rPr>
    </w:lvl>
    <w:lvl w:ilvl="4" w:tplc="B5088476" w:tentative="1">
      <w:start w:val="1"/>
      <w:numFmt w:val="bullet"/>
      <w:lvlText w:val="-"/>
      <w:lvlJc w:val="left"/>
      <w:pPr>
        <w:tabs>
          <w:tab w:val="num" w:pos="3600"/>
        </w:tabs>
        <w:ind w:left="3600" w:hanging="360"/>
      </w:pPr>
      <w:rPr>
        <w:rFonts w:ascii="Times New Roman" w:hAnsi="Times New Roman" w:hint="default"/>
      </w:rPr>
    </w:lvl>
    <w:lvl w:ilvl="5" w:tplc="4B7E7A60" w:tentative="1">
      <w:start w:val="1"/>
      <w:numFmt w:val="bullet"/>
      <w:lvlText w:val="-"/>
      <w:lvlJc w:val="left"/>
      <w:pPr>
        <w:tabs>
          <w:tab w:val="num" w:pos="4320"/>
        </w:tabs>
        <w:ind w:left="4320" w:hanging="360"/>
      </w:pPr>
      <w:rPr>
        <w:rFonts w:ascii="Times New Roman" w:hAnsi="Times New Roman" w:hint="default"/>
      </w:rPr>
    </w:lvl>
    <w:lvl w:ilvl="6" w:tplc="3D5C558C" w:tentative="1">
      <w:start w:val="1"/>
      <w:numFmt w:val="bullet"/>
      <w:lvlText w:val="-"/>
      <w:lvlJc w:val="left"/>
      <w:pPr>
        <w:tabs>
          <w:tab w:val="num" w:pos="5040"/>
        </w:tabs>
        <w:ind w:left="5040" w:hanging="360"/>
      </w:pPr>
      <w:rPr>
        <w:rFonts w:ascii="Times New Roman" w:hAnsi="Times New Roman" w:hint="default"/>
      </w:rPr>
    </w:lvl>
    <w:lvl w:ilvl="7" w:tplc="2D266E2E" w:tentative="1">
      <w:start w:val="1"/>
      <w:numFmt w:val="bullet"/>
      <w:lvlText w:val="-"/>
      <w:lvlJc w:val="left"/>
      <w:pPr>
        <w:tabs>
          <w:tab w:val="num" w:pos="5760"/>
        </w:tabs>
        <w:ind w:left="5760" w:hanging="360"/>
      </w:pPr>
      <w:rPr>
        <w:rFonts w:ascii="Times New Roman" w:hAnsi="Times New Roman" w:hint="default"/>
      </w:rPr>
    </w:lvl>
    <w:lvl w:ilvl="8" w:tplc="7124D29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D7E2A"/>
    <w:multiLevelType w:val="multilevel"/>
    <w:tmpl w:val="D332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861BC"/>
    <w:multiLevelType w:val="hybridMultilevel"/>
    <w:tmpl w:val="44085530"/>
    <w:lvl w:ilvl="0" w:tplc="984ACCD2">
      <w:start w:val="1"/>
      <w:numFmt w:val="bullet"/>
      <w:lvlText w:val=""/>
      <w:lvlJc w:val="left"/>
      <w:pPr>
        <w:tabs>
          <w:tab w:val="num" w:pos="720"/>
        </w:tabs>
        <w:ind w:left="720" w:hanging="360"/>
      </w:pPr>
      <w:rPr>
        <w:rFonts w:ascii="Wingdings" w:hAnsi="Wingdings" w:hint="default"/>
      </w:rPr>
    </w:lvl>
    <w:lvl w:ilvl="1" w:tplc="36AE3F86">
      <w:start w:val="1"/>
      <w:numFmt w:val="bullet"/>
      <w:lvlText w:val=""/>
      <w:lvlJc w:val="left"/>
      <w:pPr>
        <w:tabs>
          <w:tab w:val="num" w:pos="1440"/>
        </w:tabs>
        <w:ind w:left="1440" w:hanging="360"/>
      </w:pPr>
      <w:rPr>
        <w:rFonts w:ascii="Wingdings" w:hAnsi="Wingdings" w:hint="default"/>
      </w:rPr>
    </w:lvl>
    <w:lvl w:ilvl="2" w:tplc="65F62ECA" w:tentative="1">
      <w:start w:val="1"/>
      <w:numFmt w:val="bullet"/>
      <w:lvlText w:val=""/>
      <w:lvlJc w:val="left"/>
      <w:pPr>
        <w:tabs>
          <w:tab w:val="num" w:pos="2160"/>
        </w:tabs>
        <w:ind w:left="2160" w:hanging="360"/>
      </w:pPr>
      <w:rPr>
        <w:rFonts w:ascii="Wingdings" w:hAnsi="Wingdings" w:hint="default"/>
      </w:rPr>
    </w:lvl>
    <w:lvl w:ilvl="3" w:tplc="5510B5DA" w:tentative="1">
      <w:start w:val="1"/>
      <w:numFmt w:val="bullet"/>
      <w:lvlText w:val=""/>
      <w:lvlJc w:val="left"/>
      <w:pPr>
        <w:tabs>
          <w:tab w:val="num" w:pos="2880"/>
        </w:tabs>
        <w:ind w:left="2880" w:hanging="360"/>
      </w:pPr>
      <w:rPr>
        <w:rFonts w:ascii="Wingdings" w:hAnsi="Wingdings" w:hint="default"/>
      </w:rPr>
    </w:lvl>
    <w:lvl w:ilvl="4" w:tplc="DDB27664" w:tentative="1">
      <w:start w:val="1"/>
      <w:numFmt w:val="bullet"/>
      <w:lvlText w:val=""/>
      <w:lvlJc w:val="left"/>
      <w:pPr>
        <w:tabs>
          <w:tab w:val="num" w:pos="3600"/>
        </w:tabs>
        <w:ind w:left="3600" w:hanging="360"/>
      </w:pPr>
      <w:rPr>
        <w:rFonts w:ascii="Wingdings" w:hAnsi="Wingdings" w:hint="default"/>
      </w:rPr>
    </w:lvl>
    <w:lvl w:ilvl="5" w:tplc="3BE88A34" w:tentative="1">
      <w:start w:val="1"/>
      <w:numFmt w:val="bullet"/>
      <w:lvlText w:val=""/>
      <w:lvlJc w:val="left"/>
      <w:pPr>
        <w:tabs>
          <w:tab w:val="num" w:pos="4320"/>
        </w:tabs>
        <w:ind w:left="4320" w:hanging="360"/>
      </w:pPr>
      <w:rPr>
        <w:rFonts w:ascii="Wingdings" w:hAnsi="Wingdings" w:hint="default"/>
      </w:rPr>
    </w:lvl>
    <w:lvl w:ilvl="6" w:tplc="59800E66" w:tentative="1">
      <w:start w:val="1"/>
      <w:numFmt w:val="bullet"/>
      <w:lvlText w:val=""/>
      <w:lvlJc w:val="left"/>
      <w:pPr>
        <w:tabs>
          <w:tab w:val="num" w:pos="5040"/>
        </w:tabs>
        <w:ind w:left="5040" w:hanging="360"/>
      </w:pPr>
      <w:rPr>
        <w:rFonts w:ascii="Wingdings" w:hAnsi="Wingdings" w:hint="default"/>
      </w:rPr>
    </w:lvl>
    <w:lvl w:ilvl="7" w:tplc="A36CD316" w:tentative="1">
      <w:start w:val="1"/>
      <w:numFmt w:val="bullet"/>
      <w:lvlText w:val=""/>
      <w:lvlJc w:val="left"/>
      <w:pPr>
        <w:tabs>
          <w:tab w:val="num" w:pos="5760"/>
        </w:tabs>
        <w:ind w:left="5760" w:hanging="360"/>
      </w:pPr>
      <w:rPr>
        <w:rFonts w:ascii="Wingdings" w:hAnsi="Wingdings" w:hint="default"/>
      </w:rPr>
    </w:lvl>
    <w:lvl w:ilvl="8" w:tplc="8634F1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B1139B"/>
    <w:multiLevelType w:val="hybridMultilevel"/>
    <w:tmpl w:val="8AD8F502"/>
    <w:lvl w:ilvl="0" w:tplc="1D8E38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FE01AE"/>
    <w:multiLevelType w:val="hybridMultilevel"/>
    <w:tmpl w:val="E998EF86"/>
    <w:lvl w:ilvl="0" w:tplc="F3A2246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7663C8"/>
    <w:multiLevelType w:val="hybridMultilevel"/>
    <w:tmpl w:val="57C46E5E"/>
    <w:lvl w:ilvl="0" w:tplc="82929CA2">
      <w:start w:val="1"/>
      <w:numFmt w:val="bullet"/>
      <w:lvlText w:val=""/>
      <w:lvlJc w:val="left"/>
      <w:pPr>
        <w:tabs>
          <w:tab w:val="num" w:pos="720"/>
        </w:tabs>
        <w:ind w:left="720" w:hanging="360"/>
      </w:pPr>
      <w:rPr>
        <w:rFonts w:ascii="Wingdings" w:hAnsi="Wingdings" w:hint="default"/>
      </w:rPr>
    </w:lvl>
    <w:lvl w:ilvl="1" w:tplc="7920617A">
      <w:start w:val="1"/>
      <w:numFmt w:val="bullet"/>
      <w:lvlText w:val=""/>
      <w:lvlJc w:val="left"/>
      <w:pPr>
        <w:tabs>
          <w:tab w:val="num" w:pos="1440"/>
        </w:tabs>
        <w:ind w:left="1440" w:hanging="360"/>
      </w:pPr>
      <w:rPr>
        <w:rFonts w:ascii="Wingdings" w:hAnsi="Wingdings" w:hint="default"/>
      </w:rPr>
    </w:lvl>
    <w:lvl w:ilvl="2" w:tplc="0BC84EC0" w:tentative="1">
      <w:start w:val="1"/>
      <w:numFmt w:val="bullet"/>
      <w:lvlText w:val=""/>
      <w:lvlJc w:val="left"/>
      <w:pPr>
        <w:tabs>
          <w:tab w:val="num" w:pos="2160"/>
        </w:tabs>
        <w:ind w:left="2160" w:hanging="360"/>
      </w:pPr>
      <w:rPr>
        <w:rFonts w:ascii="Wingdings" w:hAnsi="Wingdings" w:hint="default"/>
      </w:rPr>
    </w:lvl>
    <w:lvl w:ilvl="3" w:tplc="A1141832" w:tentative="1">
      <w:start w:val="1"/>
      <w:numFmt w:val="bullet"/>
      <w:lvlText w:val=""/>
      <w:lvlJc w:val="left"/>
      <w:pPr>
        <w:tabs>
          <w:tab w:val="num" w:pos="2880"/>
        </w:tabs>
        <w:ind w:left="2880" w:hanging="360"/>
      </w:pPr>
      <w:rPr>
        <w:rFonts w:ascii="Wingdings" w:hAnsi="Wingdings" w:hint="default"/>
      </w:rPr>
    </w:lvl>
    <w:lvl w:ilvl="4" w:tplc="92E6173A" w:tentative="1">
      <w:start w:val="1"/>
      <w:numFmt w:val="bullet"/>
      <w:lvlText w:val=""/>
      <w:lvlJc w:val="left"/>
      <w:pPr>
        <w:tabs>
          <w:tab w:val="num" w:pos="3600"/>
        </w:tabs>
        <w:ind w:left="3600" w:hanging="360"/>
      </w:pPr>
      <w:rPr>
        <w:rFonts w:ascii="Wingdings" w:hAnsi="Wingdings" w:hint="default"/>
      </w:rPr>
    </w:lvl>
    <w:lvl w:ilvl="5" w:tplc="754446C2" w:tentative="1">
      <w:start w:val="1"/>
      <w:numFmt w:val="bullet"/>
      <w:lvlText w:val=""/>
      <w:lvlJc w:val="left"/>
      <w:pPr>
        <w:tabs>
          <w:tab w:val="num" w:pos="4320"/>
        </w:tabs>
        <w:ind w:left="4320" w:hanging="360"/>
      </w:pPr>
      <w:rPr>
        <w:rFonts w:ascii="Wingdings" w:hAnsi="Wingdings" w:hint="default"/>
      </w:rPr>
    </w:lvl>
    <w:lvl w:ilvl="6" w:tplc="DA6E6544" w:tentative="1">
      <w:start w:val="1"/>
      <w:numFmt w:val="bullet"/>
      <w:lvlText w:val=""/>
      <w:lvlJc w:val="left"/>
      <w:pPr>
        <w:tabs>
          <w:tab w:val="num" w:pos="5040"/>
        </w:tabs>
        <w:ind w:left="5040" w:hanging="360"/>
      </w:pPr>
      <w:rPr>
        <w:rFonts w:ascii="Wingdings" w:hAnsi="Wingdings" w:hint="default"/>
      </w:rPr>
    </w:lvl>
    <w:lvl w:ilvl="7" w:tplc="5A12E652" w:tentative="1">
      <w:start w:val="1"/>
      <w:numFmt w:val="bullet"/>
      <w:lvlText w:val=""/>
      <w:lvlJc w:val="left"/>
      <w:pPr>
        <w:tabs>
          <w:tab w:val="num" w:pos="5760"/>
        </w:tabs>
        <w:ind w:left="5760" w:hanging="360"/>
      </w:pPr>
      <w:rPr>
        <w:rFonts w:ascii="Wingdings" w:hAnsi="Wingdings" w:hint="default"/>
      </w:rPr>
    </w:lvl>
    <w:lvl w:ilvl="8" w:tplc="82580B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644DD7"/>
    <w:multiLevelType w:val="multilevel"/>
    <w:tmpl w:val="FB7C7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1E3D51"/>
    <w:multiLevelType w:val="hybridMultilevel"/>
    <w:tmpl w:val="16DC439A"/>
    <w:lvl w:ilvl="0" w:tplc="BF76B16E">
      <w:start w:val="1"/>
      <w:numFmt w:val="bullet"/>
      <w:lvlText w:val=""/>
      <w:lvlJc w:val="left"/>
      <w:pPr>
        <w:tabs>
          <w:tab w:val="num" w:pos="720"/>
        </w:tabs>
        <w:ind w:left="720" w:hanging="360"/>
      </w:pPr>
      <w:rPr>
        <w:rFonts w:ascii="Wingdings" w:hAnsi="Wingdings" w:hint="default"/>
      </w:rPr>
    </w:lvl>
    <w:lvl w:ilvl="1" w:tplc="50D0B008">
      <w:start w:val="1"/>
      <w:numFmt w:val="bullet"/>
      <w:lvlText w:val=""/>
      <w:lvlJc w:val="left"/>
      <w:pPr>
        <w:tabs>
          <w:tab w:val="num" w:pos="1440"/>
        </w:tabs>
        <w:ind w:left="1440" w:hanging="360"/>
      </w:pPr>
      <w:rPr>
        <w:rFonts w:ascii="Wingdings" w:hAnsi="Wingdings" w:hint="default"/>
      </w:rPr>
    </w:lvl>
    <w:lvl w:ilvl="2" w:tplc="BA6C34C6" w:tentative="1">
      <w:start w:val="1"/>
      <w:numFmt w:val="bullet"/>
      <w:lvlText w:val=""/>
      <w:lvlJc w:val="left"/>
      <w:pPr>
        <w:tabs>
          <w:tab w:val="num" w:pos="2160"/>
        </w:tabs>
        <w:ind w:left="2160" w:hanging="360"/>
      </w:pPr>
      <w:rPr>
        <w:rFonts w:ascii="Wingdings" w:hAnsi="Wingdings" w:hint="default"/>
      </w:rPr>
    </w:lvl>
    <w:lvl w:ilvl="3" w:tplc="E642144C" w:tentative="1">
      <w:start w:val="1"/>
      <w:numFmt w:val="bullet"/>
      <w:lvlText w:val=""/>
      <w:lvlJc w:val="left"/>
      <w:pPr>
        <w:tabs>
          <w:tab w:val="num" w:pos="2880"/>
        </w:tabs>
        <w:ind w:left="2880" w:hanging="360"/>
      </w:pPr>
      <w:rPr>
        <w:rFonts w:ascii="Wingdings" w:hAnsi="Wingdings" w:hint="default"/>
      </w:rPr>
    </w:lvl>
    <w:lvl w:ilvl="4" w:tplc="1CD436EE" w:tentative="1">
      <w:start w:val="1"/>
      <w:numFmt w:val="bullet"/>
      <w:lvlText w:val=""/>
      <w:lvlJc w:val="left"/>
      <w:pPr>
        <w:tabs>
          <w:tab w:val="num" w:pos="3600"/>
        </w:tabs>
        <w:ind w:left="3600" w:hanging="360"/>
      </w:pPr>
      <w:rPr>
        <w:rFonts w:ascii="Wingdings" w:hAnsi="Wingdings" w:hint="default"/>
      </w:rPr>
    </w:lvl>
    <w:lvl w:ilvl="5" w:tplc="C6BEF924" w:tentative="1">
      <w:start w:val="1"/>
      <w:numFmt w:val="bullet"/>
      <w:lvlText w:val=""/>
      <w:lvlJc w:val="left"/>
      <w:pPr>
        <w:tabs>
          <w:tab w:val="num" w:pos="4320"/>
        </w:tabs>
        <w:ind w:left="4320" w:hanging="360"/>
      </w:pPr>
      <w:rPr>
        <w:rFonts w:ascii="Wingdings" w:hAnsi="Wingdings" w:hint="default"/>
      </w:rPr>
    </w:lvl>
    <w:lvl w:ilvl="6" w:tplc="9BF6B498" w:tentative="1">
      <w:start w:val="1"/>
      <w:numFmt w:val="bullet"/>
      <w:lvlText w:val=""/>
      <w:lvlJc w:val="left"/>
      <w:pPr>
        <w:tabs>
          <w:tab w:val="num" w:pos="5040"/>
        </w:tabs>
        <w:ind w:left="5040" w:hanging="360"/>
      </w:pPr>
      <w:rPr>
        <w:rFonts w:ascii="Wingdings" w:hAnsi="Wingdings" w:hint="default"/>
      </w:rPr>
    </w:lvl>
    <w:lvl w:ilvl="7" w:tplc="9B6E3260" w:tentative="1">
      <w:start w:val="1"/>
      <w:numFmt w:val="bullet"/>
      <w:lvlText w:val=""/>
      <w:lvlJc w:val="left"/>
      <w:pPr>
        <w:tabs>
          <w:tab w:val="num" w:pos="5760"/>
        </w:tabs>
        <w:ind w:left="5760" w:hanging="360"/>
      </w:pPr>
      <w:rPr>
        <w:rFonts w:ascii="Wingdings" w:hAnsi="Wingdings" w:hint="default"/>
      </w:rPr>
    </w:lvl>
    <w:lvl w:ilvl="8" w:tplc="1D2465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F51B97"/>
    <w:multiLevelType w:val="hybridMultilevel"/>
    <w:tmpl w:val="2A44E38A"/>
    <w:lvl w:ilvl="0" w:tplc="CF22CC14">
      <w:start w:val="1"/>
      <w:numFmt w:val="bullet"/>
      <w:lvlText w:val=""/>
      <w:lvlJc w:val="left"/>
      <w:pPr>
        <w:tabs>
          <w:tab w:val="num" w:pos="720"/>
        </w:tabs>
        <w:ind w:left="720" w:hanging="360"/>
      </w:pPr>
      <w:rPr>
        <w:rFonts w:ascii="Wingdings" w:hAnsi="Wingdings" w:hint="default"/>
      </w:rPr>
    </w:lvl>
    <w:lvl w:ilvl="1" w:tplc="BE3C8346">
      <w:start w:val="1"/>
      <w:numFmt w:val="bullet"/>
      <w:lvlText w:val=""/>
      <w:lvlJc w:val="left"/>
      <w:pPr>
        <w:tabs>
          <w:tab w:val="num" w:pos="1440"/>
        </w:tabs>
        <w:ind w:left="1440" w:hanging="360"/>
      </w:pPr>
      <w:rPr>
        <w:rFonts w:ascii="Wingdings" w:hAnsi="Wingdings" w:hint="default"/>
      </w:rPr>
    </w:lvl>
    <w:lvl w:ilvl="2" w:tplc="B18497A0" w:tentative="1">
      <w:start w:val="1"/>
      <w:numFmt w:val="bullet"/>
      <w:lvlText w:val=""/>
      <w:lvlJc w:val="left"/>
      <w:pPr>
        <w:tabs>
          <w:tab w:val="num" w:pos="2160"/>
        </w:tabs>
        <w:ind w:left="2160" w:hanging="360"/>
      </w:pPr>
      <w:rPr>
        <w:rFonts w:ascii="Wingdings" w:hAnsi="Wingdings" w:hint="default"/>
      </w:rPr>
    </w:lvl>
    <w:lvl w:ilvl="3" w:tplc="408CB88C" w:tentative="1">
      <w:start w:val="1"/>
      <w:numFmt w:val="bullet"/>
      <w:lvlText w:val=""/>
      <w:lvlJc w:val="left"/>
      <w:pPr>
        <w:tabs>
          <w:tab w:val="num" w:pos="2880"/>
        </w:tabs>
        <w:ind w:left="2880" w:hanging="360"/>
      </w:pPr>
      <w:rPr>
        <w:rFonts w:ascii="Wingdings" w:hAnsi="Wingdings" w:hint="default"/>
      </w:rPr>
    </w:lvl>
    <w:lvl w:ilvl="4" w:tplc="8C180094" w:tentative="1">
      <w:start w:val="1"/>
      <w:numFmt w:val="bullet"/>
      <w:lvlText w:val=""/>
      <w:lvlJc w:val="left"/>
      <w:pPr>
        <w:tabs>
          <w:tab w:val="num" w:pos="3600"/>
        </w:tabs>
        <w:ind w:left="3600" w:hanging="360"/>
      </w:pPr>
      <w:rPr>
        <w:rFonts w:ascii="Wingdings" w:hAnsi="Wingdings" w:hint="default"/>
      </w:rPr>
    </w:lvl>
    <w:lvl w:ilvl="5" w:tplc="754E8B7C" w:tentative="1">
      <w:start w:val="1"/>
      <w:numFmt w:val="bullet"/>
      <w:lvlText w:val=""/>
      <w:lvlJc w:val="left"/>
      <w:pPr>
        <w:tabs>
          <w:tab w:val="num" w:pos="4320"/>
        </w:tabs>
        <w:ind w:left="4320" w:hanging="360"/>
      </w:pPr>
      <w:rPr>
        <w:rFonts w:ascii="Wingdings" w:hAnsi="Wingdings" w:hint="default"/>
      </w:rPr>
    </w:lvl>
    <w:lvl w:ilvl="6" w:tplc="BDA0525A" w:tentative="1">
      <w:start w:val="1"/>
      <w:numFmt w:val="bullet"/>
      <w:lvlText w:val=""/>
      <w:lvlJc w:val="left"/>
      <w:pPr>
        <w:tabs>
          <w:tab w:val="num" w:pos="5040"/>
        </w:tabs>
        <w:ind w:left="5040" w:hanging="360"/>
      </w:pPr>
      <w:rPr>
        <w:rFonts w:ascii="Wingdings" w:hAnsi="Wingdings" w:hint="default"/>
      </w:rPr>
    </w:lvl>
    <w:lvl w:ilvl="7" w:tplc="BC2ECECE" w:tentative="1">
      <w:start w:val="1"/>
      <w:numFmt w:val="bullet"/>
      <w:lvlText w:val=""/>
      <w:lvlJc w:val="left"/>
      <w:pPr>
        <w:tabs>
          <w:tab w:val="num" w:pos="5760"/>
        </w:tabs>
        <w:ind w:left="5760" w:hanging="360"/>
      </w:pPr>
      <w:rPr>
        <w:rFonts w:ascii="Wingdings" w:hAnsi="Wingdings" w:hint="default"/>
      </w:rPr>
    </w:lvl>
    <w:lvl w:ilvl="8" w:tplc="2FDC94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E174B9"/>
    <w:multiLevelType w:val="hybridMultilevel"/>
    <w:tmpl w:val="6108E45A"/>
    <w:lvl w:ilvl="0" w:tplc="CDD63972">
      <w:start w:val="1"/>
      <w:numFmt w:val="bullet"/>
      <w:lvlText w:val=""/>
      <w:lvlJc w:val="left"/>
      <w:pPr>
        <w:tabs>
          <w:tab w:val="num" w:pos="720"/>
        </w:tabs>
        <w:ind w:left="720" w:hanging="360"/>
      </w:pPr>
      <w:rPr>
        <w:rFonts w:ascii="Wingdings" w:hAnsi="Wingdings" w:hint="default"/>
      </w:rPr>
    </w:lvl>
    <w:lvl w:ilvl="1" w:tplc="51105E28">
      <w:start w:val="1"/>
      <w:numFmt w:val="bullet"/>
      <w:lvlText w:val=""/>
      <w:lvlJc w:val="left"/>
      <w:pPr>
        <w:tabs>
          <w:tab w:val="num" w:pos="1440"/>
        </w:tabs>
        <w:ind w:left="1440" w:hanging="360"/>
      </w:pPr>
      <w:rPr>
        <w:rFonts w:ascii="Wingdings" w:hAnsi="Wingdings" w:hint="default"/>
      </w:rPr>
    </w:lvl>
    <w:lvl w:ilvl="2" w:tplc="98A8F204" w:tentative="1">
      <w:start w:val="1"/>
      <w:numFmt w:val="bullet"/>
      <w:lvlText w:val=""/>
      <w:lvlJc w:val="left"/>
      <w:pPr>
        <w:tabs>
          <w:tab w:val="num" w:pos="2160"/>
        </w:tabs>
        <w:ind w:left="2160" w:hanging="360"/>
      </w:pPr>
      <w:rPr>
        <w:rFonts w:ascii="Wingdings" w:hAnsi="Wingdings" w:hint="default"/>
      </w:rPr>
    </w:lvl>
    <w:lvl w:ilvl="3" w:tplc="47FAA71A" w:tentative="1">
      <w:start w:val="1"/>
      <w:numFmt w:val="bullet"/>
      <w:lvlText w:val=""/>
      <w:lvlJc w:val="left"/>
      <w:pPr>
        <w:tabs>
          <w:tab w:val="num" w:pos="2880"/>
        </w:tabs>
        <w:ind w:left="2880" w:hanging="360"/>
      </w:pPr>
      <w:rPr>
        <w:rFonts w:ascii="Wingdings" w:hAnsi="Wingdings" w:hint="default"/>
      </w:rPr>
    </w:lvl>
    <w:lvl w:ilvl="4" w:tplc="28EE97A8" w:tentative="1">
      <w:start w:val="1"/>
      <w:numFmt w:val="bullet"/>
      <w:lvlText w:val=""/>
      <w:lvlJc w:val="left"/>
      <w:pPr>
        <w:tabs>
          <w:tab w:val="num" w:pos="3600"/>
        </w:tabs>
        <w:ind w:left="3600" w:hanging="360"/>
      </w:pPr>
      <w:rPr>
        <w:rFonts w:ascii="Wingdings" w:hAnsi="Wingdings" w:hint="default"/>
      </w:rPr>
    </w:lvl>
    <w:lvl w:ilvl="5" w:tplc="9BACBB7E" w:tentative="1">
      <w:start w:val="1"/>
      <w:numFmt w:val="bullet"/>
      <w:lvlText w:val=""/>
      <w:lvlJc w:val="left"/>
      <w:pPr>
        <w:tabs>
          <w:tab w:val="num" w:pos="4320"/>
        </w:tabs>
        <w:ind w:left="4320" w:hanging="360"/>
      </w:pPr>
      <w:rPr>
        <w:rFonts w:ascii="Wingdings" w:hAnsi="Wingdings" w:hint="default"/>
      </w:rPr>
    </w:lvl>
    <w:lvl w:ilvl="6" w:tplc="83CEDD74" w:tentative="1">
      <w:start w:val="1"/>
      <w:numFmt w:val="bullet"/>
      <w:lvlText w:val=""/>
      <w:lvlJc w:val="left"/>
      <w:pPr>
        <w:tabs>
          <w:tab w:val="num" w:pos="5040"/>
        </w:tabs>
        <w:ind w:left="5040" w:hanging="360"/>
      </w:pPr>
      <w:rPr>
        <w:rFonts w:ascii="Wingdings" w:hAnsi="Wingdings" w:hint="default"/>
      </w:rPr>
    </w:lvl>
    <w:lvl w:ilvl="7" w:tplc="662C29E4" w:tentative="1">
      <w:start w:val="1"/>
      <w:numFmt w:val="bullet"/>
      <w:lvlText w:val=""/>
      <w:lvlJc w:val="left"/>
      <w:pPr>
        <w:tabs>
          <w:tab w:val="num" w:pos="5760"/>
        </w:tabs>
        <w:ind w:left="5760" w:hanging="360"/>
      </w:pPr>
      <w:rPr>
        <w:rFonts w:ascii="Wingdings" w:hAnsi="Wingdings" w:hint="default"/>
      </w:rPr>
    </w:lvl>
    <w:lvl w:ilvl="8" w:tplc="66B498A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6D342F"/>
    <w:multiLevelType w:val="hybridMultilevel"/>
    <w:tmpl w:val="7FEE427C"/>
    <w:lvl w:ilvl="0" w:tplc="EFA2DF16">
      <w:start w:val="1"/>
      <w:numFmt w:val="bullet"/>
      <w:lvlText w:val=""/>
      <w:lvlJc w:val="left"/>
      <w:pPr>
        <w:tabs>
          <w:tab w:val="num" w:pos="720"/>
        </w:tabs>
        <w:ind w:left="720" w:hanging="360"/>
      </w:pPr>
      <w:rPr>
        <w:rFonts w:ascii="Wingdings" w:hAnsi="Wingdings" w:hint="default"/>
      </w:rPr>
    </w:lvl>
    <w:lvl w:ilvl="1" w:tplc="CC78A7A6" w:tentative="1">
      <w:start w:val="1"/>
      <w:numFmt w:val="bullet"/>
      <w:lvlText w:val=""/>
      <w:lvlJc w:val="left"/>
      <w:pPr>
        <w:tabs>
          <w:tab w:val="num" w:pos="1440"/>
        </w:tabs>
        <w:ind w:left="1440" w:hanging="360"/>
      </w:pPr>
      <w:rPr>
        <w:rFonts w:ascii="Wingdings" w:hAnsi="Wingdings" w:hint="default"/>
      </w:rPr>
    </w:lvl>
    <w:lvl w:ilvl="2" w:tplc="062C1F0E" w:tentative="1">
      <w:start w:val="1"/>
      <w:numFmt w:val="bullet"/>
      <w:lvlText w:val=""/>
      <w:lvlJc w:val="left"/>
      <w:pPr>
        <w:tabs>
          <w:tab w:val="num" w:pos="2160"/>
        </w:tabs>
        <w:ind w:left="2160" w:hanging="360"/>
      </w:pPr>
      <w:rPr>
        <w:rFonts w:ascii="Wingdings" w:hAnsi="Wingdings" w:hint="default"/>
      </w:rPr>
    </w:lvl>
    <w:lvl w:ilvl="3" w:tplc="CAFCAAAC" w:tentative="1">
      <w:start w:val="1"/>
      <w:numFmt w:val="bullet"/>
      <w:lvlText w:val=""/>
      <w:lvlJc w:val="left"/>
      <w:pPr>
        <w:tabs>
          <w:tab w:val="num" w:pos="2880"/>
        </w:tabs>
        <w:ind w:left="2880" w:hanging="360"/>
      </w:pPr>
      <w:rPr>
        <w:rFonts w:ascii="Wingdings" w:hAnsi="Wingdings" w:hint="default"/>
      </w:rPr>
    </w:lvl>
    <w:lvl w:ilvl="4" w:tplc="FD08BCAC" w:tentative="1">
      <w:start w:val="1"/>
      <w:numFmt w:val="bullet"/>
      <w:lvlText w:val=""/>
      <w:lvlJc w:val="left"/>
      <w:pPr>
        <w:tabs>
          <w:tab w:val="num" w:pos="3600"/>
        </w:tabs>
        <w:ind w:left="3600" w:hanging="360"/>
      </w:pPr>
      <w:rPr>
        <w:rFonts w:ascii="Wingdings" w:hAnsi="Wingdings" w:hint="default"/>
      </w:rPr>
    </w:lvl>
    <w:lvl w:ilvl="5" w:tplc="9BA6BA30" w:tentative="1">
      <w:start w:val="1"/>
      <w:numFmt w:val="bullet"/>
      <w:lvlText w:val=""/>
      <w:lvlJc w:val="left"/>
      <w:pPr>
        <w:tabs>
          <w:tab w:val="num" w:pos="4320"/>
        </w:tabs>
        <w:ind w:left="4320" w:hanging="360"/>
      </w:pPr>
      <w:rPr>
        <w:rFonts w:ascii="Wingdings" w:hAnsi="Wingdings" w:hint="default"/>
      </w:rPr>
    </w:lvl>
    <w:lvl w:ilvl="6" w:tplc="66BCAC40" w:tentative="1">
      <w:start w:val="1"/>
      <w:numFmt w:val="bullet"/>
      <w:lvlText w:val=""/>
      <w:lvlJc w:val="left"/>
      <w:pPr>
        <w:tabs>
          <w:tab w:val="num" w:pos="5040"/>
        </w:tabs>
        <w:ind w:left="5040" w:hanging="360"/>
      </w:pPr>
      <w:rPr>
        <w:rFonts w:ascii="Wingdings" w:hAnsi="Wingdings" w:hint="default"/>
      </w:rPr>
    </w:lvl>
    <w:lvl w:ilvl="7" w:tplc="AB882424" w:tentative="1">
      <w:start w:val="1"/>
      <w:numFmt w:val="bullet"/>
      <w:lvlText w:val=""/>
      <w:lvlJc w:val="left"/>
      <w:pPr>
        <w:tabs>
          <w:tab w:val="num" w:pos="5760"/>
        </w:tabs>
        <w:ind w:left="5760" w:hanging="360"/>
      </w:pPr>
      <w:rPr>
        <w:rFonts w:ascii="Wingdings" w:hAnsi="Wingdings" w:hint="default"/>
      </w:rPr>
    </w:lvl>
    <w:lvl w:ilvl="8" w:tplc="DA661A8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5"/>
  </w:num>
  <w:num w:numId="4">
    <w:abstractNumId w:val="16"/>
  </w:num>
  <w:num w:numId="5">
    <w:abstractNumId w:val="10"/>
  </w:num>
  <w:num w:numId="6">
    <w:abstractNumId w:val="14"/>
  </w:num>
  <w:num w:numId="7">
    <w:abstractNumId w:val="4"/>
  </w:num>
  <w:num w:numId="8">
    <w:abstractNumId w:val="13"/>
  </w:num>
  <w:num w:numId="9">
    <w:abstractNumId w:val="8"/>
  </w:num>
  <w:num w:numId="10">
    <w:abstractNumId w:val="2"/>
  </w:num>
  <w:num w:numId="11">
    <w:abstractNumId w:val="11"/>
  </w:num>
  <w:num w:numId="12">
    <w:abstractNumId w:val="7"/>
  </w:num>
  <w:num w:numId="13">
    <w:abstractNumId w:val="0"/>
  </w:num>
  <w:num w:numId="14">
    <w:abstractNumId w:val="12"/>
  </w:num>
  <w:num w:numId="15">
    <w:abstractNumId w:val="3"/>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E7"/>
    <w:rsid w:val="00167CE7"/>
    <w:rsid w:val="001831A1"/>
    <w:rsid w:val="00476764"/>
    <w:rsid w:val="006F1655"/>
    <w:rsid w:val="00705F94"/>
    <w:rsid w:val="007B68C4"/>
    <w:rsid w:val="008575E5"/>
    <w:rsid w:val="008A7D33"/>
    <w:rsid w:val="00940ADE"/>
    <w:rsid w:val="00987DC4"/>
    <w:rsid w:val="00CA20A5"/>
    <w:rsid w:val="00E40331"/>
    <w:rsid w:val="00E76683"/>
    <w:rsid w:val="00EC4C7C"/>
    <w:rsid w:val="00EC7C98"/>
    <w:rsid w:val="00ED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58465"/>
  <w15:chartTrackingRefBased/>
  <w15:docId w15:val="{905814CA-658F-4C6D-A177-B582B96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7CE7"/>
    <w:pPr>
      <w:ind w:left="720"/>
      <w:contextualSpacing/>
    </w:pPr>
  </w:style>
  <w:style w:type="character" w:styleId="Hyperlink">
    <w:name w:val="Hyperlink"/>
    <w:basedOn w:val="DefaultParagraphFont"/>
    <w:uiPriority w:val="99"/>
    <w:unhideWhenUsed/>
    <w:rsid w:val="008575E5"/>
    <w:rPr>
      <w:color w:val="0563C1" w:themeColor="hyperlink"/>
      <w:u w:val="single"/>
    </w:rPr>
  </w:style>
  <w:style w:type="table" w:styleId="TableGrid">
    <w:name w:val="Table Grid"/>
    <w:basedOn w:val="TableNormal"/>
    <w:uiPriority w:val="39"/>
    <w:rsid w:val="007B6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4176">
      <w:bodyDiv w:val="1"/>
      <w:marLeft w:val="0"/>
      <w:marRight w:val="0"/>
      <w:marTop w:val="0"/>
      <w:marBottom w:val="0"/>
      <w:divBdr>
        <w:top w:val="none" w:sz="0" w:space="0" w:color="auto"/>
        <w:left w:val="none" w:sz="0" w:space="0" w:color="auto"/>
        <w:bottom w:val="none" w:sz="0" w:space="0" w:color="auto"/>
        <w:right w:val="none" w:sz="0" w:space="0" w:color="auto"/>
      </w:divBdr>
      <w:divsChild>
        <w:div w:id="952441981">
          <w:marLeft w:val="1267"/>
          <w:marRight w:val="0"/>
          <w:marTop w:val="0"/>
          <w:marBottom w:val="0"/>
          <w:divBdr>
            <w:top w:val="none" w:sz="0" w:space="0" w:color="auto"/>
            <w:left w:val="none" w:sz="0" w:space="0" w:color="auto"/>
            <w:bottom w:val="none" w:sz="0" w:space="0" w:color="auto"/>
            <w:right w:val="none" w:sz="0" w:space="0" w:color="auto"/>
          </w:divBdr>
        </w:div>
      </w:divsChild>
    </w:div>
    <w:div w:id="33703901">
      <w:bodyDiv w:val="1"/>
      <w:marLeft w:val="0"/>
      <w:marRight w:val="0"/>
      <w:marTop w:val="0"/>
      <w:marBottom w:val="0"/>
      <w:divBdr>
        <w:top w:val="none" w:sz="0" w:space="0" w:color="auto"/>
        <w:left w:val="none" w:sz="0" w:space="0" w:color="auto"/>
        <w:bottom w:val="none" w:sz="0" w:space="0" w:color="auto"/>
        <w:right w:val="none" w:sz="0" w:space="0" w:color="auto"/>
      </w:divBdr>
    </w:div>
    <w:div w:id="129591400">
      <w:bodyDiv w:val="1"/>
      <w:marLeft w:val="0"/>
      <w:marRight w:val="0"/>
      <w:marTop w:val="0"/>
      <w:marBottom w:val="0"/>
      <w:divBdr>
        <w:top w:val="none" w:sz="0" w:space="0" w:color="auto"/>
        <w:left w:val="none" w:sz="0" w:space="0" w:color="auto"/>
        <w:bottom w:val="none" w:sz="0" w:space="0" w:color="auto"/>
        <w:right w:val="none" w:sz="0" w:space="0" w:color="auto"/>
      </w:divBdr>
      <w:divsChild>
        <w:div w:id="1727145610">
          <w:marLeft w:val="1267"/>
          <w:marRight w:val="0"/>
          <w:marTop w:val="0"/>
          <w:marBottom w:val="0"/>
          <w:divBdr>
            <w:top w:val="none" w:sz="0" w:space="0" w:color="auto"/>
            <w:left w:val="none" w:sz="0" w:space="0" w:color="auto"/>
            <w:bottom w:val="none" w:sz="0" w:space="0" w:color="auto"/>
            <w:right w:val="none" w:sz="0" w:space="0" w:color="auto"/>
          </w:divBdr>
        </w:div>
      </w:divsChild>
    </w:div>
    <w:div w:id="229119279">
      <w:bodyDiv w:val="1"/>
      <w:marLeft w:val="0"/>
      <w:marRight w:val="0"/>
      <w:marTop w:val="0"/>
      <w:marBottom w:val="0"/>
      <w:divBdr>
        <w:top w:val="none" w:sz="0" w:space="0" w:color="auto"/>
        <w:left w:val="none" w:sz="0" w:space="0" w:color="auto"/>
        <w:bottom w:val="none" w:sz="0" w:space="0" w:color="auto"/>
        <w:right w:val="none" w:sz="0" w:space="0" w:color="auto"/>
      </w:divBdr>
      <w:divsChild>
        <w:div w:id="1736512448">
          <w:marLeft w:val="1267"/>
          <w:marRight w:val="0"/>
          <w:marTop w:val="0"/>
          <w:marBottom w:val="160"/>
          <w:divBdr>
            <w:top w:val="none" w:sz="0" w:space="0" w:color="auto"/>
            <w:left w:val="none" w:sz="0" w:space="0" w:color="auto"/>
            <w:bottom w:val="none" w:sz="0" w:space="0" w:color="auto"/>
            <w:right w:val="none" w:sz="0" w:space="0" w:color="auto"/>
          </w:divBdr>
        </w:div>
        <w:div w:id="473525162">
          <w:marLeft w:val="1267"/>
          <w:marRight w:val="0"/>
          <w:marTop w:val="0"/>
          <w:marBottom w:val="160"/>
          <w:divBdr>
            <w:top w:val="none" w:sz="0" w:space="0" w:color="auto"/>
            <w:left w:val="none" w:sz="0" w:space="0" w:color="auto"/>
            <w:bottom w:val="none" w:sz="0" w:space="0" w:color="auto"/>
            <w:right w:val="none" w:sz="0" w:space="0" w:color="auto"/>
          </w:divBdr>
        </w:div>
      </w:divsChild>
    </w:div>
    <w:div w:id="248929711">
      <w:bodyDiv w:val="1"/>
      <w:marLeft w:val="0"/>
      <w:marRight w:val="0"/>
      <w:marTop w:val="0"/>
      <w:marBottom w:val="0"/>
      <w:divBdr>
        <w:top w:val="none" w:sz="0" w:space="0" w:color="auto"/>
        <w:left w:val="none" w:sz="0" w:space="0" w:color="auto"/>
        <w:bottom w:val="none" w:sz="0" w:space="0" w:color="auto"/>
        <w:right w:val="none" w:sz="0" w:space="0" w:color="auto"/>
      </w:divBdr>
      <w:divsChild>
        <w:div w:id="820848704">
          <w:marLeft w:val="1267"/>
          <w:marRight w:val="0"/>
          <w:marTop w:val="0"/>
          <w:marBottom w:val="160"/>
          <w:divBdr>
            <w:top w:val="none" w:sz="0" w:space="0" w:color="auto"/>
            <w:left w:val="none" w:sz="0" w:space="0" w:color="auto"/>
            <w:bottom w:val="none" w:sz="0" w:space="0" w:color="auto"/>
            <w:right w:val="none" w:sz="0" w:space="0" w:color="auto"/>
          </w:divBdr>
        </w:div>
        <w:div w:id="2119520302">
          <w:marLeft w:val="1267"/>
          <w:marRight w:val="0"/>
          <w:marTop w:val="0"/>
          <w:marBottom w:val="160"/>
          <w:divBdr>
            <w:top w:val="none" w:sz="0" w:space="0" w:color="auto"/>
            <w:left w:val="none" w:sz="0" w:space="0" w:color="auto"/>
            <w:bottom w:val="none" w:sz="0" w:space="0" w:color="auto"/>
            <w:right w:val="none" w:sz="0" w:space="0" w:color="auto"/>
          </w:divBdr>
        </w:div>
      </w:divsChild>
    </w:div>
    <w:div w:id="262152362">
      <w:bodyDiv w:val="1"/>
      <w:marLeft w:val="0"/>
      <w:marRight w:val="0"/>
      <w:marTop w:val="0"/>
      <w:marBottom w:val="0"/>
      <w:divBdr>
        <w:top w:val="none" w:sz="0" w:space="0" w:color="auto"/>
        <w:left w:val="none" w:sz="0" w:space="0" w:color="auto"/>
        <w:bottom w:val="none" w:sz="0" w:space="0" w:color="auto"/>
        <w:right w:val="none" w:sz="0" w:space="0" w:color="auto"/>
      </w:divBdr>
      <w:divsChild>
        <w:div w:id="294214726">
          <w:marLeft w:val="547"/>
          <w:marRight w:val="0"/>
          <w:marTop w:val="0"/>
          <w:marBottom w:val="0"/>
          <w:divBdr>
            <w:top w:val="none" w:sz="0" w:space="0" w:color="auto"/>
            <w:left w:val="none" w:sz="0" w:space="0" w:color="auto"/>
            <w:bottom w:val="none" w:sz="0" w:space="0" w:color="auto"/>
            <w:right w:val="none" w:sz="0" w:space="0" w:color="auto"/>
          </w:divBdr>
        </w:div>
      </w:divsChild>
    </w:div>
    <w:div w:id="263660855">
      <w:bodyDiv w:val="1"/>
      <w:marLeft w:val="0"/>
      <w:marRight w:val="0"/>
      <w:marTop w:val="0"/>
      <w:marBottom w:val="0"/>
      <w:divBdr>
        <w:top w:val="none" w:sz="0" w:space="0" w:color="auto"/>
        <w:left w:val="none" w:sz="0" w:space="0" w:color="auto"/>
        <w:bottom w:val="none" w:sz="0" w:space="0" w:color="auto"/>
        <w:right w:val="none" w:sz="0" w:space="0" w:color="auto"/>
      </w:divBdr>
    </w:div>
    <w:div w:id="315108335">
      <w:bodyDiv w:val="1"/>
      <w:marLeft w:val="0"/>
      <w:marRight w:val="0"/>
      <w:marTop w:val="0"/>
      <w:marBottom w:val="0"/>
      <w:divBdr>
        <w:top w:val="none" w:sz="0" w:space="0" w:color="auto"/>
        <w:left w:val="none" w:sz="0" w:space="0" w:color="auto"/>
        <w:bottom w:val="none" w:sz="0" w:space="0" w:color="auto"/>
        <w:right w:val="none" w:sz="0" w:space="0" w:color="auto"/>
      </w:divBdr>
    </w:div>
    <w:div w:id="478575294">
      <w:bodyDiv w:val="1"/>
      <w:marLeft w:val="0"/>
      <w:marRight w:val="0"/>
      <w:marTop w:val="0"/>
      <w:marBottom w:val="0"/>
      <w:divBdr>
        <w:top w:val="none" w:sz="0" w:space="0" w:color="auto"/>
        <w:left w:val="none" w:sz="0" w:space="0" w:color="auto"/>
        <w:bottom w:val="none" w:sz="0" w:space="0" w:color="auto"/>
        <w:right w:val="none" w:sz="0" w:space="0" w:color="auto"/>
      </w:divBdr>
    </w:div>
    <w:div w:id="507328716">
      <w:bodyDiv w:val="1"/>
      <w:marLeft w:val="0"/>
      <w:marRight w:val="0"/>
      <w:marTop w:val="0"/>
      <w:marBottom w:val="0"/>
      <w:divBdr>
        <w:top w:val="none" w:sz="0" w:space="0" w:color="auto"/>
        <w:left w:val="none" w:sz="0" w:space="0" w:color="auto"/>
        <w:bottom w:val="none" w:sz="0" w:space="0" w:color="auto"/>
        <w:right w:val="none" w:sz="0" w:space="0" w:color="auto"/>
      </w:divBdr>
    </w:div>
    <w:div w:id="544366780">
      <w:bodyDiv w:val="1"/>
      <w:marLeft w:val="0"/>
      <w:marRight w:val="0"/>
      <w:marTop w:val="0"/>
      <w:marBottom w:val="0"/>
      <w:divBdr>
        <w:top w:val="none" w:sz="0" w:space="0" w:color="auto"/>
        <w:left w:val="none" w:sz="0" w:space="0" w:color="auto"/>
        <w:bottom w:val="none" w:sz="0" w:space="0" w:color="auto"/>
        <w:right w:val="none" w:sz="0" w:space="0" w:color="auto"/>
      </w:divBdr>
      <w:divsChild>
        <w:div w:id="2055494443">
          <w:marLeft w:val="1267"/>
          <w:marRight w:val="0"/>
          <w:marTop w:val="0"/>
          <w:marBottom w:val="160"/>
          <w:divBdr>
            <w:top w:val="none" w:sz="0" w:space="0" w:color="auto"/>
            <w:left w:val="none" w:sz="0" w:space="0" w:color="auto"/>
            <w:bottom w:val="none" w:sz="0" w:space="0" w:color="auto"/>
            <w:right w:val="none" w:sz="0" w:space="0" w:color="auto"/>
          </w:divBdr>
        </w:div>
      </w:divsChild>
    </w:div>
    <w:div w:id="574558320">
      <w:bodyDiv w:val="1"/>
      <w:marLeft w:val="0"/>
      <w:marRight w:val="0"/>
      <w:marTop w:val="0"/>
      <w:marBottom w:val="0"/>
      <w:divBdr>
        <w:top w:val="none" w:sz="0" w:space="0" w:color="auto"/>
        <w:left w:val="none" w:sz="0" w:space="0" w:color="auto"/>
        <w:bottom w:val="none" w:sz="0" w:space="0" w:color="auto"/>
        <w:right w:val="none" w:sz="0" w:space="0" w:color="auto"/>
      </w:divBdr>
    </w:div>
    <w:div w:id="606161677">
      <w:bodyDiv w:val="1"/>
      <w:marLeft w:val="0"/>
      <w:marRight w:val="0"/>
      <w:marTop w:val="0"/>
      <w:marBottom w:val="0"/>
      <w:divBdr>
        <w:top w:val="none" w:sz="0" w:space="0" w:color="auto"/>
        <w:left w:val="none" w:sz="0" w:space="0" w:color="auto"/>
        <w:bottom w:val="none" w:sz="0" w:space="0" w:color="auto"/>
        <w:right w:val="none" w:sz="0" w:space="0" w:color="auto"/>
      </w:divBdr>
      <w:divsChild>
        <w:div w:id="613290860">
          <w:marLeft w:val="1267"/>
          <w:marRight w:val="0"/>
          <w:marTop w:val="0"/>
          <w:marBottom w:val="0"/>
          <w:divBdr>
            <w:top w:val="none" w:sz="0" w:space="0" w:color="auto"/>
            <w:left w:val="none" w:sz="0" w:space="0" w:color="auto"/>
            <w:bottom w:val="none" w:sz="0" w:space="0" w:color="auto"/>
            <w:right w:val="none" w:sz="0" w:space="0" w:color="auto"/>
          </w:divBdr>
        </w:div>
      </w:divsChild>
    </w:div>
    <w:div w:id="615529937">
      <w:bodyDiv w:val="1"/>
      <w:marLeft w:val="0"/>
      <w:marRight w:val="0"/>
      <w:marTop w:val="0"/>
      <w:marBottom w:val="0"/>
      <w:divBdr>
        <w:top w:val="none" w:sz="0" w:space="0" w:color="auto"/>
        <w:left w:val="none" w:sz="0" w:space="0" w:color="auto"/>
        <w:bottom w:val="none" w:sz="0" w:space="0" w:color="auto"/>
        <w:right w:val="none" w:sz="0" w:space="0" w:color="auto"/>
      </w:divBdr>
    </w:div>
    <w:div w:id="656038914">
      <w:bodyDiv w:val="1"/>
      <w:marLeft w:val="0"/>
      <w:marRight w:val="0"/>
      <w:marTop w:val="0"/>
      <w:marBottom w:val="0"/>
      <w:divBdr>
        <w:top w:val="none" w:sz="0" w:space="0" w:color="auto"/>
        <w:left w:val="none" w:sz="0" w:space="0" w:color="auto"/>
        <w:bottom w:val="none" w:sz="0" w:space="0" w:color="auto"/>
        <w:right w:val="none" w:sz="0" w:space="0" w:color="auto"/>
      </w:divBdr>
    </w:div>
    <w:div w:id="776145542">
      <w:bodyDiv w:val="1"/>
      <w:marLeft w:val="0"/>
      <w:marRight w:val="0"/>
      <w:marTop w:val="0"/>
      <w:marBottom w:val="0"/>
      <w:divBdr>
        <w:top w:val="none" w:sz="0" w:space="0" w:color="auto"/>
        <w:left w:val="none" w:sz="0" w:space="0" w:color="auto"/>
        <w:bottom w:val="none" w:sz="0" w:space="0" w:color="auto"/>
        <w:right w:val="none" w:sz="0" w:space="0" w:color="auto"/>
      </w:divBdr>
      <w:divsChild>
        <w:div w:id="469208">
          <w:marLeft w:val="360"/>
          <w:marRight w:val="0"/>
          <w:marTop w:val="200"/>
          <w:marBottom w:val="0"/>
          <w:divBdr>
            <w:top w:val="none" w:sz="0" w:space="0" w:color="auto"/>
            <w:left w:val="none" w:sz="0" w:space="0" w:color="auto"/>
            <w:bottom w:val="none" w:sz="0" w:space="0" w:color="auto"/>
            <w:right w:val="none" w:sz="0" w:space="0" w:color="auto"/>
          </w:divBdr>
        </w:div>
        <w:div w:id="918516344">
          <w:marLeft w:val="360"/>
          <w:marRight w:val="0"/>
          <w:marTop w:val="200"/>
          <w:marBottom w:val="0"/>
          <w:divBdr>
            <w:top w:val="none" w:sz="0" w:space="0" w:color="auto"/>
            <w:left w:val="none" w:sz="0" w:space="0" w:color="auto"/>
            <w:bottom w:val="none" w:sz="0" w:space="0" w:color="auto"/>
            <w:right w:val="none" w:sz="0" w:space="0" w:color="auto"/>
          </w:divBdr>
        </w:div>
        <w:div w:id="201402532">
          <w:marLeft w:val="360"/>
          <w:marRight w:val="0"/>
          <w:marTop w:val="200"/>
          <w:marBottom w:val="0"/>
          <w:divBdr>
            <w:top w:val="none" w:sz="0" w:space="0" w:color="auto"/>
            <w:left w:val="none" w:sz="0" w:space="0" w:color="auto"/>
            <w:bottom w:val="none" w:sz="0" w:space="0" w:color="auto"/>
            <w:right w:val="none" w:sz="0" w:space="0" w:color="auto"/>
          </w:divBdr>
        </w:div>
      </w:divsChild>
    </w:div>
    <w:div w:id="785538913">
      <w:bodyDiv w:val="1"/>
      <w:marLeft w:val="0"/>
      <w:marRight w:val="0"/>
      <w:marTop w:val="0"/>
      <w:marBottom w:val="0"/>
      <w:divBdr>
        <w:top w:val="none" w:sz="0" w:space="0" w:color="auto"/>
        <w:left w:val="none" w:sz="0" w:space="0" w:color="auto"/>
        <w:bottom w:val="none" w:sz="0" w:space="0" w:color="auto"/>
        <w:right w:val="none" w:sz="0" w:space="0" w:color="auto"/>
      </w:divBdr>
    </w:div>
    <w:div w:id="905333399">
      <w:bodyDiv w:val="1"/>
      <w:marLeft w:val="0"/>
      <w:marRight w:val="0"/>
      <w:marTop w:val="0"/>
      <w:marBottom w:val="0"/>
      <w:divBdr>
        <w:top w:val="none" w:sz="0" w:space="0" w:color="auto"/>
        <w:left w:val="none" w:sz="0" w:space="0" w:color="auto"/>
        <w:bottom w:val="none" w:sz="0" w:space="0" w:color="auto"/>
        <w:right w:val="none" w:sz="0" w:space="0" w:color="auto"/>
      </w:divBdr>
    </w:div>
    <w:div w:id="967322566">
      <w:bodyDiv w:val="1"/>
      <w:marLeft w:val="0"/>
      <w:marRight w:val="0"/>
      <w:marTop w:val="0"/>
      <w:marBottom w:val="0"/>
      <w:divBdr>
        <w:top w:val="none" w:sz="0" w:space="0" w:color="auto"/>
        <w:left w:val="none" w:sz="0" w:space="0" w:color="auto"/>
        <w:bottom w:val="none" w:sz="0" w:space="0" w:color="auto"/>
        <w:right w:val="none" w:sz="0" w:space="0" w:color="auto"/>
      </w:divBdr>
    </w:div>
    <w:div w:id="1001547028">
      <w:bodyDiv w:val="1"/>
      <w:marLeft w:val="0"/>
      <w:marRight w:val="0"/>
      <w:marTop w:val="0"/>
      <w:marBottom w:val="0"/>
      <w:divBdr>
        <w:top w:val="none" w:sz="0" w:space="0" w:color="auto"/>
        <w:left w:val="none" w:sz="0" w:space="0" w:color="auto"/>
        <w:bottom w:val="none" w:sz="0" w:space="0" w:color="auto"/>
        <w:right w:val="none" w:sz="0" w:space="0" w:color="auto"/>
      </w:divBdr>
    </w:div>
    <w:div w:id="1025248586">
      <w:bodyDiv w:val="1"/>
      <w:marLeft w:val="0"/>
      <w:marRight w:val="0"/>
      <w:marTop w:val="0"/>
      <w:marBottom w:val="0"/>
      <w:divBdr>
        <w:top w:val="none" w:sz="0" w:space="0" w:color="auto"/>
        <w:left w:val="none" w:sz="0" w:space="0" w:color="auto"/>
        <w:bottom w:val="none" w:sz="0" w:space="0" w:color="auto"/>
        <w:right w:val="none" w:sz="0" w:space="0" w:color="auto"/>
      </w:divBdr>
    </w:div>
    <w:div w:id="1115782909">
      <w:bodyDiv w:val="1"/>
      <w:marLeft w:val="0"/>
      <w:marRight w:val="0"/>
      <w:marTop w:val="0"/>
      <w:marBottom w:val="0"/>
      <w:divBdr>
        <w:top w:val="none" w:sz="0" w:space="0" w:color="auto"/>
        <w:left w:val="none" w:sz="0" w:space="0" w:color="auto"/>
        <w:bottom w:val="none" w:sz="0" w:space="0" w:color="auto"/>
        <w:right w:val="none" w:sz="0" w:space="0" w:color="auto"/>
      </w:divBdr>
    </w:div>
    <w:div w:id="1176191010">
      <w:bodyDiv w:val="1"/>
      <w:marLeft w:val="0"/>
      <w:marRight w:val="0"/>
      <w:marTop w:val="0"/>
      <w:marBottom w:val="0"/>
      <w:divBdr>
        <w:top w:val="none" w:sz="0" w:space="0" w:color="auto"/>
        <w:left w:val="none" w:sz="0" w:space="0" w:color="auto"/>
        <w:bottom w:val="none" w:sz="0" w:space="0" w:color="auto"/>
        <w:right w:val="none" w:sz="0" w:space="0" w:color="auto"/>
      </w:divBdr>
    </w:div>
    <w:div w:id="1200780791">
      <w:bodyDiv w:val="1"/>
      <w:marLeft w:val="0"/>
      <w:marRight w:val="0"/>
      <w:marTop w:val="0"/>
      <w:marBottom w:val="0"/>
      <w:divBdr>
        <w:top w:val="none" w:sz="0" w:space="0" w:color="auto"/>
        <w:left w:val="none" w:sz="0" w:space="0" w:color="auto"/>
        <w:bottom w:val="none" w:sz="0" w:space="0" w:color="auto"/>
        <w:right w:val="none" w:sz="0" w:space="0" w:color="auto"/>
      </w:divBdr>
    </w:div>
    <w:div w:id="1349794605">
      <w:bodyDiv w:val="1"/>
      <w:marLeft w:val="0"/>
      <w:marRight w:val="0"/>
      <w:marTop w:val="0"/>
      <w:marBottom w:val="0"/>
      <w:divBdr>
        <w:top w:val="none" w:sz="0" w:space="0" w:color="auto"/>
        <w:left w:val="none" w:sz="0" w:space="0" w:color="auto"/>
        <w:bottom w:val="none" w:sz="0" w:space="0" w:color="auto"/>
        <w:right w:val="none" w:sz="0" w:space="0" w:color="auto"/>
      </w:divBdr>
    </w:div>
    <w:div w:id="1415279116">
      <w:bodyDiv w:val="1"/>
      <w:marLeft w:val="0"/>
      <w:marRight w:val="0"/>
      <w:marTop w:val="0"/>
      <w:marBottom w:val="0"/>
      <w:divBdr>
        <w:top w:val="none" w:sz="0" w:space="0" w:color="auto"/>
        <w:left w:val="none" w:sz="0" w:space="0" w:color="auto"/>
        <w:bottom w:val="none" w:sz="0" w:space="0" w:color="auto"/>
        <w:right w:val="none" w:sz="0" w:space="0" w:color="auto"/>
      </w:divBdr>
    </w:div>
    <w:div w:id="1460948902">
      <w:bodyDiv w:val="1"/>
      <w:marLeft w:val="0"/>
      <w:marRight w:val="0"/>
      <w:marTop w:val="0"/>
      <w:marBottom w:val="0"/>
      <w:divBdr>
        <w:top w:val="none" w:sz="0" w:space="0" w:color="auto"/>
        <w:left w:val="none" w:sz="0" w:space="0" w:color="auto"/>
        <w:bottom w:val="none" w:sz="0" w:space="0" w:color="auto"/>
        <w:right w:val="none" w:sz="0" w:space="0" w:color="auto"/>
      </w:divBdr>
      <w:divsChild>
        <w:div w:id="835878406">
          <w:marLeft w:val="1267"/>
          <w:marRight w:val="0"/>
          <w:marTop w:val="0"/>
          <w:marBottom w:val="0"/>
          <w:divBdr>
            <w:top w:val="none" w:sz="0" w:space="0" w:color="auto"/>
            <w:left w:val="none" w:sz="0" w:space="0" w:color="auto"/>
            <w:bottom w:val="none" w:sz="0" w:space="0" w:color="auto"/>
            <w:right w:val="none" w:sz="0" w:space="0" w:color="auto"/>
          </w:divBdr>
        </w:div>
      </w:divsChild>
    </w:div>
    <w:div w:id="1464038446">
      <w:bodyDiv w:val="1"/>
      <w:marLeft w:val="0"/>
      <w:marRight w:val="0"/>
      <w:marTop w:val="0"/>
      <w:marBottom w:val="0"/>
      <w:divBdr>
        <w:top w:val="none" w:sz="0" w:space="0" w:color="auto"/>
        <w:left w:val="none" w:sz="0" w:space="0" w:color="auto"/>
        <w:bottom w:val="none" w:sz="0" w:space="0" w:color="auto"/>
        <w:right w:val="none" w:sz="0" w:space="0" w:color="auto"/>
      </w:divBdr>
    </w:div>
    <w:div w:id="1575890376">
      <w:bodyDiv w:val="1"/>
      <w:marLeft w:val="0"/>
      <w:marRight w:val="0"/>
      <w:marTop w:val="0"/>
      <w:marBottom w:val="0"/>
      <w:divBdr>
        <w:top w:val="none" w:sz="0" w:space="0" w:color="auto"/>
        <w:left w:val="none" w:sz="0" w:space="0" w:color="auto"/>
        <w:bottom w:val="none" w:sz="0" w:space="0" w:color="auto"/>
        <w:right w:val="none" w:sz="0" w:space="0" w:color="auto"/>
      </w:divBdr>
    </w:div>
    <w:div w:id="1730613256">
      <w:bodyDiv w:val="1"/>
      <w:marLeft w:val="0"/>
      <w:marRight w:val="0"/>
      <w:marTop w:val="0"/>
      <w:marBottom w:val="0"/>
      <w:divBdr>
        <w:top w:val="none" w:sz="0" w:space="0" w:color="auto"/>
        <w:left w:val="none" w:sz="0" w:space="0" w:color="auto"/>
        <w:bottom w:val="none" w:sz="0" w:space="0" w:color="auto"/>
        <w:right w:val="none" w:sz="0" w:space="0" w:color="auto"/>
      </w:divBdr>
    </w:div>
    <w:div w:id="1737893936">
      <w:bodyDiv w:val="1"/>
      <w:marLeft w:val="0"/>
      <w:marRight w:val="0"/>
      <w:marTop w:val="0"/>
      <w:marBottom w:val="0"/>
      <w:divBdr>
        <w:top w:val="none" w:sz="0" w:space="0" w:color="auto"/>
        <w:left w:val="none" w:sz="0" w:space="0" w:color="auto"/>
        <w:bottom w:val="none" w:sz="0" w:space="0" w:color="auto"/>
        <w:right w:val="none" w:sz="0" w:space="0" w:color="auto"/>
      </w:divBdr>
    </w:div>
    <w:div w:id="1786460115">
      <w:bodyDiv w:val="1"/>
      <w:marLeft w:val="0"/>
      <w:marRight w:val="0"/>
      <w:marTop w:val="0"/>
      <w:marBottom w:val="0"/>
      <w:divBdr>
        <w:top w:val="none" w:sz="0" w:space="0" w:color="auto"/>
        <w:left w:val="none" w:sz="0" w:space="0" w:color="auto"/>
        <w:bottom w:val="none" w:sz="0" w:space="0" w:color="auto"/>
        <w:right w:val="none" w:sz="0" w:space="0" w:color="auto"/>
      </w:divBdr>
    </w:div>
    <w:div w:id="1906645292">
      <w:bodyDiv w:val="1"/>
      <w:marLeft w:val="0"/>
      <w:marRight w:val="0"/>
      <w:marTop w:val="0"/>
      <w:marBottom w:val="0"/>
      <w:divBdr>
        <w:top w:val="none" w:sz="0" w:space="0" w:color="auto"/>
        <w:left w:val="none" w:sz="0" w:space="0" w:color="auto"/>
        <w:bottom w:val="none" w:sz="0" w:space="0" w:color="auto"/>
        <w:right w:val="none" w:sz="0" w:space="0" w:color="auto"/>
      </w:divBdr>
    </w:div>
    <w:div w:id="1979527160">
      <w:bodyDiv w:val="1"/>
      <w:marLeft w:val="0"/>
      <w:marRight w:val="0"/>
      <w:marTop w:val="0"/>
      <w:marBottom w:val="0"/>
      <w:divBdr>
        <w:top w:val="none" w:sz="0" w:space="0" w:color="auto"/>
        <w:left w:val="none" w:sz="0" w:space="0" w:color="auto"/>
        <w:bottom w:val="none" w:sz="0" w:space="0" w:color="auto"/>
        <w:right w:val="none" w:sz="0" w:space="0" w:color="auto"/>
      </w:divBdr>
      <w:divsChild>
        <w:div w:id="677542840">
          <w:marLeft w:val="1267"/>
          <w:marRight w:val="0"/>
          <w:marTop w:val="0"/>
          <w:marBottom w:val="0"/>
          <w:divBdr>
            <w:top w:val="none" w:sz="0" w:space="0" w:color="auto"/>
            <w:left w:val="none" w:sz="0" w:space="0" w:color="auto"/>
            <w:bottom w:val="none" w:sz="0" w:space="0" w:color="auto"/>
            <w:right w:val="none" w:sz="0" w:space="0" w:color="auto"/>
          </w:divBdr>
        </w:div>
      </w:divsChild>
    </w:div>
    <w:div w:id="2051765456">
      <w:bodyDiv w:val="1"/>
      <w:marLeft w:val="0"/>
      <w:marRight w:val="0"/>
      <w:marTop w:val="0"/>
      <w:marBottom w:val="0"/>
      <w:divBdr>
        <w:top w:val="none" w:sz="0" w:space="0" w:color="auto"/>
        <w:left w:val="none" w:sz="0" w:space="0" w:color="auto"/>
        <w:bottom w:val="none" w:sz="0" w:space="0" w:color="auto"/>
        <w:right w:val="none" w:sz="0" w:space="0" w:color="auto"/>
      </w:divBdr>
    </w:div>
    <w:div w:id="2092238367">
      <w:bodyDiv w:val="1"/>
      <w:marLeft w:val="0"/>
      <w:marRight w:val="0"/>
      <w:marTop w:val="0"/>
      <w:marBottom w:val="0"/>
      <w:divBdr>
        <w:top w:val="none" w:sz="0" w:space="0" w:color="auto"/>
        <w:left w:val="none" w:sz="0" w:space="0" w:color="auto"/>
        <w:bottom w:val="none" w:sz="0" w:space="0" w:color="auto"/>
        <w:right w:val="none" w:sz="0" w:space="0" w:color="auto"/>
      </w:divBdr>
      <w:divsChild>
        <w:div w:id="217976259">
          <w:marLeft w:val="1267"/>
          <w:marRight w:val="0"/>
          <w:marTop w:val="0"/>
          <w:marBottom w:val="0"/>
          <w:divBdr>
            <w:top w:val="none" w:sz="0" w:space="0" w:color="auto"/>
            <w:left w:val="none" w:sz="0" w:space="0" w:color="auto"/>
            <w:bottom w:val="none" w:sz="0" w:space="0" w:color="auto"/>
            <w:right w:val="none" w:sz="0" w:space="0" w:color="auto"/>
          </w:divBdr>
        </w:div>
      </w:divsChild>
    </w:div>
    <w:div w:id="212961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aohiemxahoi.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6</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Anh Tú</dc:creator>
  <cp:keywords/>
  <dc:description/>
  <cp:lastModifiedBy>TTTH</cp:lastModifiedBy>
  <cp:revision>3</cp:revision>
  <dcterms:created xsi:type="dcterms:W3CDTF">2025-09-03T01:44:00Z</dcterms:created>
  <dcterms:modified xsi:type="dcterms:W3CDTF">2025-09-04T01:07:00Z</dcterms:modified>
</cp:coreProperties>
</file>